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A4" w:rsidRPr="00BE67FE" w:rsidRDefault="00BE67FE">
      <w:p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1CC" w:rsidRDefault="00BE67FE" w:rsidP="003971CC">
      <w:pPr>
        <w:rPr>
          <w:rFonts w:ascii="Arial" w:hAnsi="Arial"/>
          <w:b/>
          <w:color w:val="FF00FF"/>
          <w:sz w:val="48"/>
          <w:szCs w:val="48"/>
        </w:rPr>
      </w:pPr>
      <w:r w:rsidRPr="00BE67FE">
        <w:rPr>
          <w:rFonts w:ascii="Arial" w:hAnsi="Arial"/>
          <w:b/>
          <w:color w:val="FF00FF"/>
          <w:sz w:val="48"/>
          <w:szCs w:val="48"/>
        </w:rPr>
        <w:t>КОЛУМБИЯ –</w:t>
      </w:r>
      <w:r w:rsidR="003971CC">
        <w:rPr>
          <w:rFonts w:ascii="Arial" w:hAnsi="Arial"/>
          <w:b/>
          <w:color w:val="FF00FF"/>
          <w:sz w:val="48"/>
          <w:szCs w:val="48"/>
          <w:lang w:val="en-US"/>
        </w:rPr>
        <w:t xml:space="preserve"> </w:t>
      </w:r>
      <w:r w:rsidR="003971CC" w:rsidRPr="003971CC">
        <w:rPr>
          <w:rFonts w:ascii="Arial" w:hAnsi="Arial"/>
          <w:b/>
          <w:color w:val="6600CC"/>
          <w:sz w:val="48"/>
          <w:szCs w:val="48"/>
        </w:rPr>
        <w:t>импресия от цветове,</w:t>
      </w:r>
      <w:r w:rsidR="003971CC">
        <w:rPr>
          <w:rFonts w:ascii="Arial" w:hAnsi="Arial"/>
          <w:b/>
          <w:color w:val="FF00FF"/>
          <w:sz w:val="48"/>
          <w:szCs w:val="48"/>
        </w:rPr>
        <w:t xml:space="preserve"> </w:t>
      </w:r>
      <w:r w:rsidRPr="00BE67FE">
        <w:rPr>
          <w:rFonts w:ascii="Arial" w:hAnsi="Arial"/>
          <w:b/>
          <w:color w:val="FF00FF"/>
          <w:sz w:val="48"/>
          <w:szCs w:val="48"/>
        </w:rPr>
        <w:t xml:space="preserve"> ПАНАМА</w:t>
      </w:r>
      <w:r>
        <w:rPr>
          <w:rFonts w:ascii="Arial" w:hAnsi="Arial"/>
          <w:b/>
          <w:color w:val="FF00FF"/>
          <w:sz w:val="48"/>
          <w:szCs w:val="48"/>
        </w:rPr>
        <w:t xml:space="preserve"> </w:t>
      </w:r>
      <w:r w:rsidR="003971CC">
        <w:rPr>
          <w:rFonts w:ascii="Arial" w:hAnsi="Arial"/>
          <w:b/>
          <w:color w:val="FF00FF"/>
          <w:sz w:val="48"/>
          <w:szCs w:val="48"/>
        </w:rPr>
        <w:t xml:space="preserve">– </w:t>
      </w:r>
      <w:r w:rsidR="003971CC" w:rsidRPr="003971CC">
        <w:rPr>
          <w:rFonts w:ascii="Arial" w:hAnsi="Arial"/>
          <w:b/>
          <w:color w:val="6600CC"/>
          <w:sz w:val="48"/>
          <w:szCs w:val="48"/>
        </w:rPr>
        <w:t>преживявания и мечти,</w:t>
      </w:r>
      <w:r>
        <w:rPr>
          <w:rFonts w:ascii="Arial" w:hAnsi="Arial"/>
          <w:b/>
          <w:color w:val="FF00FF"/>
          <w:sz w:val="48"/>
          <w:szCs w:val="48"/>
        </w:rPr>
        <w:t xml:space="preserve"> </w:t>
      </w:r>
    </w:p>
    <w:p w:rsidR="00BE67FE" w:rsidRPr="003971CC" w:rsidRDefault="00BE67FE" w:rsidP="003971CC">
      <w:pPr>
        <w:rPr>
          <w:rFonts w:ascii="Arial" w:hAnsi="Arial"/>
          <w:color w:val="6600CC"/>
          <w:sz w:val="48"/>
          <w:szCs w:val="48"/>
        </w:rPr>
      </w:pPr>
      <w:r>
        <w:rPr>
          <w:rFonts w:ascii="Arial" w:hAnsi="Arial"/>
          <w:b/>
          <w:color w:val="FF00FF"/>
          <w:sz w:val="48"/>
          <w:szCs w:val="48"/>
        </w:rPr>
        <w:t xml:space="preserve">КОСТА РИКА </w:t>
      </w:r>
      <w:r w:rsidR="003971CC">
        <w:rPr>
          <w:rFonts w:ascii="Arial" w:hAnsi="Arial"/>
          <w:b/>
          <w:color w:val="FF00FF"/>
          <w:sz w:val="48"/>
          <w:szCs w:val="48"/>
        </w:rPr>
        <w:t xml:space="preserve">– </w:t>
      </w:r>
      <w:r w:rsidR="003971CC" w:rsidRPr="003971CC">
        <w:rPr>
          <w:rFonts w:ascii="Arial" w:hAnsi="Arial"/>
          <w:b/>
          <w:color w:val="6600CC"/>
          <w:sz w:val="48"/>
          <w:szCs w:val="48"/>
        </w:rPr>
        <w:t>приказка без край в един далечен рай</w:t>
      </w:r>
    </w:p>
    <w:p w:rsidR="00BE67FE" w:rsidRPr="003971CC" w:rsidRDefault="00BE67FE" w:rsidP="00BE67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6600CC"/>
          <w:sz w:val="28"/>
          <w:szCs w:val="28"/>
        </w:rPr>
      </w:pPr>
      <w:r w:rsidRPr="003971CC">
        <w:rPr>
          <w:rFonts w:ascii="Verdana" w:eastAsia="Times New Roman" w:hAnsi="Verdana" w:cs="Times New Roman"/>
          <w:b/>
          <w:color w:val="6600CC"/>
          <w:sz w:val="28"/>
          <w:szCs w:val="28"/>
        </w:rPr>
        <w:t>Обиколна програма с екскурзовод на български език</w:t>
      </w:r>
    </w:p>
    <w:p w:rsidR="00BE67FE" w:rsidRPr="003971CC" w:rsidRDefault="00BE67FE" w:rsidP="00BE67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6600CC"/>
          <w:sz w:val="28"/>
          <w:szCs w:val="28"/>
        </w:rPr>
      </w:pPr>
    </w:p>
    <w:p w:rsidR="00A751E3" w:rsidRPr="001C60CB" w:rsidRDefault="008F6845" w:rsidP="00BE67FE">
      <w:pPr>
        <w:jc w:val="center"/>
        <w:rPr>
          <w:rFonts w:ascii="Verdana" w:hAnsi="Verdana"/>
          <w:b/>
          <w:color w:val="6600CC"/>
          <w:sz w:val="20"/>
          <w:szCs w:val="20"/>
        </w:rPr>
      </w:pPr>
      <w:r>
        <w:rPr>
          <w:rFonts w:ascii="Verdana" w:hAnsi="Verdana"/>
          <w:b/>
          <w:color w:val="6600CC"/>
          <w:sz w:val="20"/>
          <w:szCs w:val="20"/>
        </w:rPr>
        <w:t xml:space="preserve">По маршрут: </w:t>
      </w:r>
      <w:r w:rsidR="00A61A64" w:rsidRPr="001C60CB">
        <w:rPr>
          <w:rFonts w:ascii="Verdana" w:hAnsi="Verdana"/>
          <w:b/>
          <w:color w:val="6600CC"/>
          <w:sz w:val="20"/>
          <w:szCs w:val="20"/>
        </w:rPr>
        <w:t>София – Франкфурт</w:t>
      </w:r>
      <w:r w:rsidR="00BE67FE" w:rsidRPr="001C60CB">
        <w:rPr>
          <w:rFonts w:ascii="Verdana" w:hAnsi="Verdana"/>
          <w:b/>
          <w:color w:val="6600CC"/>
          <w:sz w:val="20"/>
          <w:szCs w:val="20"/>
        </w:rPr>
        <w:t xml:space="preserve"> – </w:t>
      </w:r>
      <w:r w:rsidR="00A61A64" w:rsidRPr="001C60CB">
        <w:rPr>
          <w:rFonts w:ascii="Verdana" w:hAnsi="Verdana"/>
          <w:b/>
          <w:color w:val="6600CC"/>
          <w:sz w:val="20"/>
          <w:szCs w:val="20"/>
        </w:rPr>
        <w:t xml:space="preserve">Богота – Нейва – Тиерадентро – Попаян – Сан Августин – Нейва – Богота – Картахена </w:t>
      </w:r>
      <w:r w:rsidR="00A751E3" w:rsidRPr="001C60CB">
        <w:rPr>
          <w:rFonts w:ascii="Verdana" w:hAnsi="Verdana"/>
          <w:b/>
          <w:color w:val="6600CC"/>
          <w:sz w:val="20"/>
          <w:szCs w:val="20"/>
        </w:rPr>
        <w:t>–</w:t>
      </w:r>
      <w:r w:rsidR="00A61A64" w:rsidRPr="001C60CB">
        <w:rPr>
          <w:rFonts w:ascii="Verdana" w:hAnsi="Verdana"/>
          <w:b/>
          <w:color w:val="6600CC"/>
          <w:sz w:val="20"/>
          <w:szCs w:val="20"/>
        </w:rPr>
        <w:t xml:space="preserve"> </w:t>
      </w:r>
      <w:r w:rsidR="00A751E3" w:rsidRPr="001C60CB">
        <w:rPr>
          <w:rFonts w:ascii="Verdana" w:hAnsi="Verdana"/>
          <w:b/>
          <w:color w:val="6600CC"/>
          <w:sz w:val="20"/>
          <w:szCs w:val="20"/>
        </w:rPr>
        <w:t xml:space="preserve">Богота – Панама – </w:t>
      </w:r>
      <w:r w:rsidR="002F2140">
        <w:rPr>
          <w:rFonts w:ascii="Verdana" w:hAnsi="Verdana"/>
          <w:b/>
          <w:color w:val="6600CC"/>
          <w:sz w:val="20"/>
          <w:szCs w:val="20"/>
        </w:rPr>
        <w:t xml:space="preserve">Панамски канал - </w:t>
      </w:r>
      <w:r w:rsidR="00A751E3" w:rsidRPr="001C60CB">
        <w:rPr>
          <w:rFonts w:ascii="Verdana" w:hAnsi="Verdana"/>
          <w:b/>
          <w:color w:val="6600CC"/>
          <w:sz w:val="20"/>
          <w:szCs w:val="20"/>
        </w:rPr>
        <w:t xml:space="preserve">езерото Гатун – Сан Хосе – Островът </w:t>
      </w:r>
      <w:r w:rsidR="00B445B9" w:rsidRPr="001C60CB">
        <w:rPr>
          <w:rFonts w:ascii="Verdana" w:hAnsi="Verdana"/>
          <w:b/>
          <w:color w:val="6600CC"/>
          <w:sz w:val="20"/>
          <w:szCs w:val="20"/>
        </w:rPr>
        <w:t>ва костенурката</w:t>
      </w:r>
      <w:r w:rsidR="00A751E3" w:rsidRPr="001C60CB">
        <w:rPr>
          <w:rFonts w:ascii="Verdana" w:hAnsi="Verdana"/>
          <w:b/>
          <w:color w:val="6600CC"/>
          <w:sz w:val="20"/>
          <w:szCs w:val="20"/>
        </w:rPr>
        <w:t xml:space="preserve"> – </w:t>
      </w:r>
      <w:r w:rsidR="00360D8D" w:rsidRPr="001C60CB">
        <w:rPr>
          <w:rFonts w:ascii="Verdana" w:hAnsi="Verdana"/>
          <w:b/>
          <w:color w:val="6600CC"/>
          <w:sz w:val="20"/>
          <w:szCs w:val="20"/>
        </w:rPr>
        <w:t xml:space="preserve">вулканът </w:t>
      </w:r>
      <w:r w:rsidR="00A751E3" w:rsidRPr="001C60CB">
        <w:rPr>
          <w:rFonts w:ascii="Verdana" w:hAnsi="Verdana"/>
          <w:b/>
          <w:color w:val="6600CC"/>
          <w:sz w:val="20"/>
          <w:szCs w:val="20"/>
        </w:rPr>
        <w:t xml:space="preserve">Аренал – Сан Хосе – Франкфурт – София </w:t>
      </w:r>
    </w:p>
    <w:p w:rsidR="00BE67FE" w:rsidRPr="001C60CB" w:rsidRDefault="006706D0" w:rsidP="00BE67FE">
      <w:pPr>
        <w:jc w:val="center"/>
        <w:rPr>
          <w:rFonts w:ascii="Verdana" w:hAnsi="Verdana"/>
          <w:b/>
          <w:color w:val="6600CC"/>
          <w:sz w:val="20"/>
          <w:szCs w:val="20"/>
        </w:rPr>
      </w:pPr>
      <w:r w:rsidRPr="001C60CB">
        <w:rPr>
          <w:rFonts w:ascii="Verdana" w:hAnsi="Verdana"/>
          <w:b/>
          <w:color w:val="6600CC"/>
          <w:sz w:val="20"/>
          <w:szCs w:val="20"/>
        </w:rPr>
        <w:t>16</w:t>
      </w:r>
      <w:r w:rsidR="00BE67FE" w:rsidRPr="001C60CB">
        <w:rPr>
          <w:rFonts w:ascii="Verdana" w:hAnsi="Verdana"/>
          <w:b/>
          <w:color w:val="6600CC"/>
          <w:sz w:val="20"/>
          <w:szCs w:val="20"/>
        </w:rPr>
        <w:t xml:space="preserve"> дни/ 14</w:t>
      </w:r>
      <w:r w:rsidR="00E42BD8">
        <w:rPr>
          <w:rFonts w:ascii="Verdana" w:hAnsi="Verdana"/>
          <w:b/>
          <w:color w:val="6600CC"/>
          <w:sz w:val="20"/>
          <w:szCs w:val="20"/>
        </w:rPr>
        <w:t xml:space="preserve"> нощувки/14 закуски/</w:t>
      </w:r>
      <w:r w:rsidR="00E42386" w:rsidRPr="00E42386">
        <w:rPr>
          <w:rFonts w:ascii="Verdana" w:hAnsi="Verdana"/>
          <w:b/>
          <w:color w:val="6600CC"/>
          <w:sz w:val="20"/>
          <w:szCs w:val="20"/>
        </w:rPr>
        <w:t>2</w:t>
      </w:r>
      <w:r w:rsidR="00E42BD8" w:rsidRPr="00E42386">
        <w:rPr>
          <w:rFonts w:ascii="Verdana" w:hAnsi="Verdana"/>
          <w:b/>
          <w:color w:val="6600CC"/>
          <w:sz w:val="20"/>
          <w:szCs w:val="20"/>
        </w:rPr>
        <w:t xml:space="preserve"> обяд</w:t>
      </w:r>
      <w:r w:rsidR="00E42386" w:rsidRPr="00E42386">
        <w:rPr>
          <w:rFonts w:ascii="Verdana" w:hAnsi="Verdana"/>
          <w:b/>
          <w:color w:val="6600CC"/>
          <w:sz w:val="20"/>
          <w:szCs w:val="20"/>
        </w:rPr>
        <w:t>а</w:t>
      </w:r>
      <w:r w:rsidR="007D4A42" w:rsidRPr="00E42386">
        <w:rPr>
          <w:rFonts w:ascii="Verdana" w:hAnsi="Verdana"/>
          <w:b/>
          <w:color w:val="6600CC"/>
          <w:sz w:val="20"/>
          <w:szCs w:val="20"/>
        </w:rPr>
        <w:t xml:space="preserve">/ </w:t>
      </w:r>
      <w:r w:rsidR="002C2EC3" w:rsidRPr="00E42386">
        <w:rPr>
          <w:rFonts w:ascii="Verdana" w:hAnsi="Verdana"/>
          <w:b/>
          <w:color w:val="6600CC"/>
          <w:sz w:val="20"/>
          <w:szCs w:val="20"/>
        </w:rPr>
        <w:t>4 вечери</w:t>
      </w:r>
    </w:p>
    <w:p w:rsidR="00477882" w:rsidRPr="00E8280A" w:rsidRDefault="00477882" w:rsidP="00E8280A">
      <w:pPr>
        <w:jc w:val="center"/>
        <w:rPr>
          <w:rFonts w:ascii="Verdana" w:hAnsi="Verdana"/>
          <w:b/>
          <w:color w:val="6600CC"/>
          <w:sz w:val="20"/>
          <w:szCs w:val="20"/>
        </w:rPr>
      </w:pPr>
      <w:r>
        <w:rPr>
          <w:rFonts w:ascii="Verdana" w:hAnsi="Verdana"/>
          <w:b/>
          <w:color w:val="6600CC"/>
          <w:sz w:val="20"/>
          <w:szCs w:val="20"/>
        </w:rPr>
        <w:t>Дата: от 07</w:t>
      </w:r>
      <w:r w:rsidR="00BE67FE" w:rsidRPr="001C60CB">
        <w:rPr>
          <w:rFonts w:ascii="Verdana" w:hAnsi="Verdana"/>
          <w:b/>
          <w:color w:val="6600CC"/>
          <w:sz w:val="20"/>
          <w:szCs w:val="20"/>
        </w:rPr>
        <w:t xml:space="preserve"> декември</w:t>
      </w:r>
      <w:r>
        <w:rPr>
          <w:rFonts w:ascii="Verdana" w:hAnsi="Verdana"/>
          <w:b/>
          <w:color w:val="6600CC"/>
          <w:sz w:val="20"/>
          <w:szCs w:val="20"/>
        </w:rPr>
        <w:t xml:space="preserve"> до 22</w:t>
      </w:r>
      <w:r w:rsidR="006706D0" w:rsidRPr="001C60CB">
        <w:rPr>
          <w:rFonts w:ascii="Verdana" w:hAnsi="Verdana"/>
          <w:b/>
          <w:color w:val="6600CC"/>
          <w:sz w:val="20"/>
          <w:szCs w:val="20"/>
        </w:rPr>
        <w:t xml:space="preserve"> декември</w:t>
      </w:r>
      <w:r>
        <w:rPr>
          <w:rFonts w:ascii="Verdana" w:hAnsi="Verdana"/>
          <w:b/>
          <w:color w:val="6600CC"/>
          <w:sz w:val="20"/>
          <w:szCs w:val="20"/>
        </w:rPr>
        <w:t xml:space="preserve"> 2019</w:t>
      </w:r>
      <w:r w:rsidR="00BE67FE" w:rsidRPr="001C60CB">
        <w:rPr>
          <w:rFonts w:ascii="Verdana" w:hAnsi="Verdana"/>
          <w:b/>
          <w:color w:val="6600CC"/>
          <w:sz w:val="20"/>
          <w:szCs w:val="20"/>
        </w:rPr>
        <w:t xml:space="preserve"> г. </w:t>
      </w:r>
    </w:p>
    <w:p w:rsidR="00477882" w:rsidRPr="001C60CB" w:rsidRDefault="00477882" w:rsidP="00BE67FE">
      <w:pPr>
        <w:jc w:val="center"/>
        <w:rPr>
          <w:rFonts w:ascii="Verdana" w:hAnsi="Verdana"/>
          <w:b/>
          <w:color w:val="6600CC"/>
          <w:sz w:val="20"/>
          <w:szCs w:val="20"/>
        </w:rPr>
      </w:pPr>
    </w:p>
    <w:p w:rsidR="00E34CDF" w:rsidRPr="00BE67FE" w:rsidRDefault="00E34CDF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  <w:lang w:val="en-US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1 ден </w:t>
      </w:r>
      <w:r w:rsidRPr="00BE67FE">
        <w:rPr>
          <w:rFonts w:ascii="Verdana" w:hAnsi="Verdana" w:cstheme="minorHAnsi"/>
          <w:b/>
          <w:color w:val="FF00FF"/>
          <w:sz w:val="20"/>
          <w:szCs w:val="20"/>
        </w:rPr>
        <w:t xml:space="preserve">София – Франкфурт – Богота </w:t>
      </w:r>
    </w:p>
    <w:p w:rsidR="00E34CDF" w:rsidRPr="009204D1" w:rsidRDefault="00BE67FE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1FB8CF64" wp14:editId="0FF8EC2C">
            <wp:simplePos x="0" y="0"/>
            <wp:positionH relativeFrom="margin">
              <wp:posOffset>4017010</wp:posOffset>
            </wp:positionH>
            <wp:positionV relativeFrom="paragraph">
              <wp:posOffset>4445</wp:posOffset>
            </wp:positionV>
            <wp:extent cx="257937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7" y="21373"/>
                <wp:lineTo x="21377" y="0"/>
                <wp:lineTo x="0" y="0"/>
              </wp:wrapPolygon>
            </wp:wrapTight>
            <wp:docPr id="10" name="Picture 10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DF" w:rsidRPr="00BE67FE">
        <w:rPr>
          <w:rFonts w:ascii="Verdana" w:hAnsi="Verdana" w:cstheme="minorHAnsi"/>
          <w:sz w:val="20"/>
          <w:szCs w:val="20"/>
        </w:rPr>
        <w:t>Среща на летище Софи</w:t>
      </w:r>
      <w:r w:rsidR="00477882">
        <w:rPr>
          <w:rFonts w:ascii="Verdana" w:hAnsi="Verdana" w:cstheme="minorHAnsi"/>
          <w:sz w:val="20"/>
          <w:szCs w:val="20"/>
        </w:rPr>
        <w:t xml:space="preserve">я </w:t>
      </w:r>
      <w:r w:rsidR="00477882" w:rsidRPr="009204D1">
        <w:rPr>
          <w:rFonts w:ascii="Verdana" w:hAnsi="Verdana" w:cstheme="minorHAnsi"/>
          <w:sz w:val="20"/>
          <w:szCs w:val="20"/>
        </w:rPr>
        <w:t>и в 07.00</w:t>
      </w:r>
      <w:r w:rsidRPr="009204D1">
        <w:rPr>
          <w:rFonts w:ascii="Verdana" w:hAnsi="Verdana" w:cstheme="minorHAnsi"/>
          <w:sz w:val="20"/>
          <w:szCs w:val="20"/>
        </w:rPr>
        <w:t xml:space="preserve"> ч. полет за Франкфурт</w:t>
      </w:r>
      <w:r w:rsidR="00E34CDF" w:rsidRPr="009204D1">
        <w:rPr>
          <w:rFonts w:ascii="Verdana" w:hAnsi="Verdana" w:cstheme="minorHAnsi"/>
          <w:sz w:val="20"/>
          <w:szCs w:val="20"/>
        </w:rPr>
        <w:t xml:space="preserve">. </w:t>
      </w:r>
      <w:r w:rsidR="00477882" w:rsidRPr="009204D1">
        <w:rPr>
          <w:rFonts w:ascii="Verdana" w:hAnsi="Verdana" w:cstheme="minorHAnsi"/>
          <w:sz w:val="20"/>
          <w:szCs w:val="20"/>
        </w:rPr>
        <w:t>Кацане в 08.4</w:t>
      </w:r>
      <w:r w:rsidRPr="009204D1">
        <w:rPr>
          <w:rFonts w:ascii="Verdana" w:hAnsi="Verdana" w:cstheme="minorHAnsi"/>
          <w:sz w:val="20"/>
          <w:szCs w:val="20"/>
        </w:rPr>
        <w:t xml:space="preserve">0 ч. </w:t>
      </w:r>
      <w:r w:rsidR="00477882" w:rsidRPr="009204D1">
        <w:rPr>
          <w:rFonts w:ascii="Verdana" w:hAnsi="Verdana" w:cstheme="minorHAnsi"/>
          <w:sz w:val="20"/>
          <w:szCs w:val="20"/>
        </w:rPr>
        <w:t>и в 13.25</w:t>
      </w:r>
      <w:r w:rsidR="00E34CDF" w:rsidRPr="009204D1">
        <w:rPr>
          <w:rFonts w:ascii="Verdana" w:hAnsi="Verdana" w:cstheme="minorHAnsi"/>
          <w:sz w:val="20"/>
          <w:szCs w:val="20"/>
        </w:rPr>
        <w:t xml:space="preserve"> ч. полет за </w:t>
      </w:r>
      <w:r w:rsidR="00E34CDF" w:rsidRPr="009204D1">
        <w:rPr>
          <w:rFonts w:ascii="Verdana" w:hAnsi="Verdana" w:cstheme="minorHAnsi"/>
          <w:b/>
          <w:sz w:val="20"/>
          <w:szCs w:val="20"/>
        </w:rPr>
        <w:t>Богота</w:t>
      </w:r>
      <w:r w:rsidR="00E34CDF" w:rsidRPr="009204D1">
        <w:rPr>
          <w:rFonts w:ascii="Verdana" w:hAnsi="Verdana" w:cstheme="minorHAnsi"/>
          <w:sz w:val="20"/>
          <w:szCs w:val="20"/>
        </w:rPr>
        <w:t xml:space="preserve">. </w:t>
      </w:r>
      <w:r w:rsidRPr="009204D1">
        <w:rPr>
          <w:rFonts w:ascii="Verdana" w:hAnsi="Verdana" w:cstheme="minorHAnsi"/>
          <w:sz w:val="20"/>
          <w:szCs w:val="20"/>
        </w:rPr>
        <w:t xml:space="preserve">Кацане в 19.15 ч. </w:t>
      </w:r>
      <w:r w:rsidR="00E34CDF" w:rsidRPr="009204D1">
        <w:rPr>
          <w:rFonts w:ascii="Verdana" w:hAnsi="Verdana" w:cstheme="minorHAnsi"/>
          <w:sz w:val="20"/>
          <w:szCs w:val="20"/>
        </w:rPr>
        <w:t>в колумбийската столица. Посрещане</w:t>
      </w:r>
      <w:r w:rsidRPr="009204D1">
        <w:rPr>
          <w:rFonts w:ascii="Verdana" w:hAnsi="Verdana" w:cstheme="minorHAnsi"/>
          <w:sz w:val="20"/>
          <w:szCs w:val="20"/>
        </w:rPr>
        <w:t>, трансфер и н</w:t>
      </w:r>
      <w:r w:rsidR="00E34CDF" w:rsidRPr="009204D1">
        <w:rPr>
          <w:rFonts w:ascii="Verdana" w:hAnsi="Verdana" w:cstheme="minorHAnsi"/>
          <w:sz w:val="20"/>
          <w:szCs w:val="20"/>
        </w:rPr>
        <w:t>астаняване</w:t>
      </w:r>
      <w:r w:rsidRPr="009204D1">
        <w:rPr>
          <w:rFonts w:ascii="Verdana" w:hAnsi="Verdana" w:cstheme="minorHAnsi"/>
          <w:sz w:val="20"/>
          <w:szCs w:val="20"/>
        </w:rPr>
        <w:t xml:space="preserve"> в хотел</w:t>
      </w:r>
      <w:r w:rsidR="00E34CDF" w:rsidRPr="009204D1">
        <w:rPr>
          <w:rFonts w:ascii="Verdana" w:hAnsi="Verdana" w:cstheme="minorHAnsi"/>
          <w:sz w:val="20"/>
          <w:szCs w:val="20"/>
        </w:rPr>
        <w:t>.</w:t>
      </w:r>
      <w:r w:rsidR="00E34CDF" w:rsidRPr="009204D1">
        <w:rPr>
          <w:rFonts w:ascii="Verdana" w:hAnsi="Verdana" w:cstheme="minorHAnsi"/>
          <w:b/>
          <w:sz w:val="20"/>
          <w:szCs w:val="20"/>
        </w:rPr>
        <w:t xml:space="preserve"> Нощувка.</w:t>
      </w:r>
    </w:p>
    <w:p w:rsidR="00E34CDF" w:rsidRPr="00BE67FE" w:rsidRDefault="00BE67FE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</w:rPr>
        <w:t xml:space="preserve">2 ден </w:t>
      </w:r>
      <w:r w:rsidRPr="00BE67FE">
        <w:rPr>
          <w:rFonts w:ascii="Verdana" w:hAnsi="Verdana" w:cstheme="minorHAnsi"/>
          <w:b/>
          <w:color w:val="FF00FF"/>
          <w:sz w:val="20"/>
          <w:szCs w:val="20"/>
        </w:rPr>
        <w:t xml:space="preserve">Богота </w:t>
      </w:r>
    </w:p>
    <w:p w:rsidR="00E34CDF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="00BE67FE">
        <w:rPr>
          <w:rFonts w:ascii="Verdana" w:hAnsi="Verdana" w:cstheme="minorHAnsi"/>
          <w:sz w:val="20"/>
          <w:szCs w:val="20"/>
        </w:rPr>
        <w:t>Обиколката започва с най-</w:t>
      </w:r>
      <w:r w:rsidRPr="00BE67FE">
        <w:rPr>
          <w:rFonts w:ascii="Verdana" w:hAnsi="Verdana" w:cstheme="minorHAnsi"/>
          <w:sz w:val="20"/>
          <w:szCs w:val="20"/>
        </w:rPr>
        <w:t xml:space="preserve">старата и добре съхранена част на града - </w:t>
      </w:r>
      <w:r w:rsidRPr="00BE67FE">
        <w:rPr>
          <w:rFonts w:ascii="Verdana" w:hAnsi="Verdana" w:cstheme="minorHAnsi"/>
          <w:b/>
          <w:sz w:val="20"/>
          <w:szCs w:val="20"/>
        </w:rPr>
        <w:t>Ла Канделария</w:t>
      </w:r>
      <w:r w:rsidRPr="00BE67FE">
        <w:rPr>
          <w:rFonts w:ascii="Verdana" w:hAnsi="Verdana" w:cstheme="minorHAnsi"/>
          <w:sz w:val="20"/>
          <w:szCs w:val="20"/>
        </w:rPr>
        <w:t>. Предвижда се и посещение на Музея на златото, който съдържа една от най-богатите колекции от златни фигури от  пр</w:t>
      </w:r>
      <w:r w:rsidR="00BE67FE">
        <w:rPr>
          <w:rFonts w:ascii="Verdana" w:hAnsi="Verdana" w:cstheme="minorHAnsi"/>
          <w:sz w:val="20"/>
          <w:szCs w:val="20"/>
        </w:rPr>
        <w:t xml:space="preserve">едколумбовата епоха. Опознаването на града </w:t>
      </w:r>
      <w:r w:rsidRPr="00BE67FE">
        <w:rPr>
          <w:rFonts w:ascii="Verdana" w:hAnsi="Verdana" w:cstheme="minorHAnsi"/>
          <w:sz w:val="20"/>
          <w:szCs w:val="20"/>
        </w:rPr>
        <w:t xml:space="preserve">продължава с главния площад на града </w:t>
      </w:r>
      <w:r w:rsidR="00111372">
        <w:rPr>
          <w:rFonts w:ascii="Verdana" w:hAnsi="Verdana" w:cstheme="minorHAnsi"/>
          <w:sz w:val="20"/>
          <w:szCs w:val="20"/>
        </w:rPr>
        <w:t>–</w:t>
      </w:r>
      <w:r w:rsidRPr="00BE67FE">
        <w:rPr>
          <w:rFonts w:ascii="Verdana" w:hAnsi="Verdana" w:cstheme="minorHAnsi"/>
          <w:sz w:val="20"/>
          <w:szCs w:val="20"/>
        </w:rPr>
        <w:t xml:space="preserve"> </w:t>
      </w:r>
      <w:r w:rsidR="00111372">
        <w:rPr>
          <w:rFonts w:ascii="Verdana" w:hAnsi="Verdana" w:cstheme="minorHAnsi"/>
          <w:sz w:val="20"/>
          <w:szCs w:val="20"/>
        </w:rPr>
        <w:t xml:space="preserve">Ла Пласа де </w:t>
      </w:r>
      <w:r w:rsidRPr="00BE67FE">
        <w:rPr>
          <w:rFonts w:ascii="Verdana" w:hAnsi="Verdana" w:cstheme="minorHAnsi"/>
          <w:sz w:val="20"/>
          <w:szCs w:val="20"/>
        </w:rPr>
        <w:t>Боливар,</w:t>
      </w:r>
      <w:r w:rsidR="00111372">
        <w:rPr>
          <w:rFonts w:ascii="Verdana" w:hAnsi="Verdana" w:cstheme="minorHAnsi"/>
          <w:sz w:val="20"/>
          <w:szCs w:val="20"/>
        </w:rPr>
        <w:t xml:space="preserve"> където се намират сградата на П</w:t>
      </w:r>
      <w:r w:rsidRPr="00BE67FE">
        <w:rPr>
          <w:rFonts w:ascii="Verdana" w:hAnsi="Verdana" w:cstheme="minorHAnsi"/>
          <w:sz w:val="20"/>
          <w:szCs w:val="20"/>
        </w:rPr>
        <w:t>арламента, Съдебната палата, те</w:t>
      </w:r>
      <w:r w:rsidR="00DF14C5">
        <w:rPr>
          <w:rFonts w:ascii="Verdana" w:hAnsi="Verdana" w:cstheme="minorHAnsi"/>
          <w:sz w:val="20"/>
          <w:szCs w:val="20"/>
        </w:rPr>
        <w:t>атър Колумб и красивата сграда</w:t>
      </w:r>
      <w:r w:rsidR="00111372">
        <w:rPr>
          <w:rFonts w:ascii="Verdana" w:hAnsi="Verdana" w:cstheme="minorHAnsi"/>
          <w:sz w:val="20"/>
          <w:szCs w:val="20"/>
        </w:rPr>
        <w:t xml:space="preserve"> на църквата Санта Клара. </w:t>
      </w:r>
      <w:r w:rsidRPr="00BE67FE">
        <w:rPr>
          <w:rFonts w:ascii="Verdana" w:hAnsi="Verdana" w:cstheme="minorHAnsi"/>
          <w:sz w:val="20"/>
          <w:szCs w:val="20"/>
        </w:rPr>
        <w:t xml:space="preserve">Денят ще завърши с изкачване </w:t>
      </w:r>
      <w:r w:rsidR="00C37BDA">
        <w:rPr>
          <w:rFonts w:ascii="Verdana" w:hAnsi="Verdana" w:cstheme="minorHAnsi"/>
          <w:sz w:val="20"/>
          <w:szCs w:val="20"/>
        </w:rPr>
        <w:t xml:space="preserve">с кабинков лифт </w:t>
      </w:r>
      <w:r w:rsidRPr="00BE67FE">
        <w:rPr>
          <w:rFonts w:ascii="Verdana" w:hAnsi="Verdana" w:cstheme="minorHAnsi"/>
          <w:sz w:val="20"/>
          <w:szCs w:val="20"/>
        </w:rPr>
        <w:t>на хълма Монсерат, к</w:t>
      </w:r>
      <w:r w:rsidR="00111372">
        <w:rPr>
          <w:rFonts w:ascii="Verdana" w:hAnsi="Verdana" w:cstheme="minorHAnsi"/>
          <w:sz w:val="20"/>
          <w:szCs w:val="20"/>
        </w:rPr>
        <w:t xml:space="preserve">ойто се издига на 3150 м </w:t>
      </w:r>
      <w:r w:rsidRPr="00BE67FE">
        <w:rPr>
          <w:rFonts w:ascii="Verdana" w:hAnsi="Verdana" w:cstheme="minorHAnsi"/>
          <w:sz w:val="20"/>
          <w:szCs w:val="20"/>
        </w:rPr>
        <w:t xml:space="preserve">надморска височина и предоставя прекрасна панорама към града. </w:t>
      </w:r>
      <w:r w:rsidRPr="00BE67FE">
        <w:rPr>
          <w:rFonts w:ascii="Verdana" w:hAnsi="Verdana" w:cstheme="minorHAnsi"/>
          <w:b/>
          <w:sz w:val="20"/>
          <w:szCs w:val="20"/>
        </w:rPr>
        <w:t>Нощувка.</w:t>
      </w:r>
    </w:p>
    <w:p w:rsidR="00E34CDF" w:rsidRPr="00111372" w:rsidRDefault="00E34CDF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  <w:lang w:val="en-US"/>
        </w:rPr>
      </w:pPr>
      <w:r w:rsidRPr="00BE67FE">
        <w:rPr>
          <w:rFonts w:ascii="Verdana" w:hAnsi="Verdana" w:cstheme="minorHAnsi"/>
          <w:b/>
          <w:sz w:val="20"/>
          <w:szCs w:val="20"/>
        </w:rPr>
        <w:t>3</w:t>
      </w:r>
      <w:r w:rsidRPr="00BE67FE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Pr="00BE67FE">
        <w:rPr>
          <w:rFonts w:ascii="Verdana" w:hAnsi="Verdana" w:cstheme="minorHAnsi"/>
          <w:b/>
          <w:sz w:val="20"/>
          <w:szCs w:val="20"/>
        </w:rPr>
        <w:t xml:space="preserve">ден </w:t>
      </w:r>
      <w:r w:rsidRPr="00111372">
        <w:rPr>
          <w:rFonts w:ascii="Verdana" w:hAnsi="Verdana" w:cstheme="minorHAnsi"/>
          <w:b/>
          <w:color w:val="FF00FF"/>
          <w:sz w:val="20"/>
          <w:szCs w:val="20"/>
        </w:rPr>
        <w:t xml:space="preserve">Богота – Нейва – Тиерадентро </w:t>
      </w:r>
    </w:p>
    <w:p w:rsidR="00E34CDF" w:rsidRPr="00BE67FE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BE67FE">
        <w:rPr>
          <w:rFonts w:ascii="Verdana" w:hAnsi="Verdana" w:cstheme="minorHAnsi"/>
          <w:sz w:val="20"/>
          <w:szCs w:val="20"/>
        </w:rPr>
        <w:t xml:space="preserve">Трансфер до </w:t>
      </w:r>
      <w:r w:rsidRPr="001C60CB">
        <w:rPr>
          <w:rFonts w:ascii="Verdana" w:hAnsi="Verdana" w:cstheme="minorHAnsi"/>
          <w:sz w:val="20"/>
          <w:szCs w:val="20"/>
        </w:rPr>
        <w:t xml:space="preserve">летището на Богота и полет за </w:t>
      </w:r>
      <w:r w:rsidRPr="001C60CB">
        <w:rPr>
          <w:rFonts w:ascii="Verdana" w:hAnsi="Verdana" w:cstheme="minorHAnsi"/>
          <w:b/>
          <w:sz w:val="20"/>
          <w:szCs w:val="20"/>
        </w:rPr>
        <w:t>Нейва</w:t>
      </w:r>
      <w:r w:rsidR="00111372" w:rsidRPr="001C60CB">
        <w:rPr>
          <w:rFonts w:ascii="Verdana" w:hAnsi="Verdana" w:cstheme="minorHAnsi"/>
          <w:sz w:val="20"/>
          <w:szCs w:val="20"/>
        </w:rPr>
        <w:t>, кацане</w:t>
      </w:r>
      <w:r w:rsidRPr="001C60CB">
        <w:rPr>
          <w:rFonts w:ascii="Verdana" w:hAnsi="Verdana" w:cstheme="minorHAnsi"/>
          <w:sz w:val="20"/>
          <w:szCs w:val="20"/>
        </w:rPr>
        <w:t xml:space="preserve"> и трансфер до археологическия парк </w:t>
      </w:r>
      <w:r w:rsidRPr="001C60CB">
        <w:rPr>
          <w:rFonts w:ascii="Verdana" w:hAnsi="Verdana" w:cstheme="minorHAnsi"/>
          <w:b/>
          <w:sz w:val="20"/>
          <w:szCs w:val="20"/>
        </w:rPr>
        <w:t>Тиерадентро</w:t>
      </w:r>
      <w:r w:rsidR="00876D05" w:rsidRPr="001C60CB">
        <w:rPr>
          <w:rFonts w:ascii="Verdana" w:hAnsi="Verdana" w:cstheme="minorHAnsi"/>
          <w:b/>
          <w:sz w:val="20"/>
          <w:szCs w:val="20"/>
        </w:rPr>
        <w:t xml:space="preserve"> </w:t>
      </w:r>
      <w:r w:rsidR="00876D05" w:rsidRPr="001C60CB">
        <w:rPr>
          <w:rFonts w:ascii="Verdana" w:hAnsi="Verdana" w:cstheme="minorHAnsi"/>
          <w:b/>
          <w:sz w:val="20"/>
          <w:szCs w:val="20"/>
          <w:lang w:val="en-US"/>
        </w:rPr>
        <w:t>(UNESCO)</w:t>
      </w:r>
      <w:r w:rsidRPr="001C60CB">
        <w:rPr>
          <w:rFonts w:ascii="Verdana" w:hAnsi="Verdana" w:cstheme="minorHAnsi"/>
          <w:sz w:val="20"/>
          <w:szCs w:val="20"/>
        </w:rPr>
        <w:t>. Пътят продължава около 5 часа</w:t>
      </w:r>
      <w:r w:rsidR="00111372" w:rsidRPr="001C60CB">
        <w:rPr>
          <w:rFonts w:ascii="Verdana" w:hAnsi="Verdana" w:cstheme="minorHAnsi"/>
          <w:sz w:val="20"/>
          <w:szCs w:val="20"/>
        </w:rPr>
        <w:t xml:space="preserve">, време, през което, </w:t>
      </w:r>
      <w:r w:rsidRPr="001C60CB">
        <w:rPr>
          <w:rFonts w:ascii="Verdana" w:hAnsi="Verdana" w:cstheme="minorHAnsi"/>
          <w:sz w:val="20"/>
          <w:szCs w:val="20"/>
        </w:rPr>
        <w:t xml:space="preserve">пътуващите могат да се </w:t>
      </w:r>
      <w:r w:rsidR="00111372" w:rsidRPr="001C60CB">
        <w:rPr>
          <w:rFonts w:ascii="Verdana" w:hAnsi="Verdana" w:cstheme="minorHAnsi"/>
          <w:sz w:val="20"/>
          <w:szCs w:val="20"/>
        </w:rPr>
        <w:t>по</w:t>
      </w:r>
      <w:r w:rsidRPr="001C60CB">
        <w:rPr>
          <w:rFonts w:ascii="Verdana" w:hAnsi="Verdana" w:cstheme="minorHAnsi"/>
          <w:sz w:val="20"/>
          <w:szCs w:val="20"/>
        </w:rPr>
        <w:t>любуват на потъналите в</w:t>
      </w:r>
      <w:r w:rsidR="00111372" w:rsidRPr="001C60CB">
        <w:rPr>
          <w:rFonts w:ascii="Verdana" w:hAnsi="Verdana" w:cstheme="minorHAnsi"/>
          <w:sz w:val="20"/>
          <w:szCs w:val="20"/>
        </w:rPr>
        <w:t xml:space="preserve"> зеленина планински възвишения. </w:t>
      </w:r>
      <w:r w:rsidRPr="001C60CB">
        <w:rPr>
          <w:rFonts w:ascii="Verdana" w:hAnsi="Verdana" w:cstheme="minorHAnsi"/>
          <w:sz w:val="20"/>
          <w:szCs w:val="20"/>
        </w:rPr>
        <w:t xml:space="preserve">Пристигане в </w:t>
      </w:r>
      <w:r w:rsidRPr="001C60CB">
        <w:rPr>
          <w:rFonts w:ascii="Verdana" w:hAnsi="Verdana" w:cstheme="minorHAnsi"/>
          <w:b/>
          <w:sz w:val="20"/>
          <w:szCs w:val="20"/>
        </w:rPr>
        <w:t>Тиерадентро</w:t>
      </w:r>
      <w:r w:rsidRPr="001C60CB">
        <w:rPr>
          <w:rFonts w:ascii="Verdana" w:hAnsi="Verdana" w:cstheme="minorHAnsi"/>
          <w:sz w:val="20"/>
          <w:szCs w:val="20"/>
        </w:rPr>
        <w:t xml:space="preserve"> и начало на обиколка</w:t>
      </w:r>
      <w:r w:rsidR="00111372" w:rsidRPr="001C60CB">
        <w:rPr>
          <w:rFonts w:ascii="Verdana" w:hAnsi="Verdana" w:cstheme="minorHAnsi"/>
          <w:sz w:val="20"/>
          <w:szCs w:val="20"/>
        </w:rPr>
        <w:t>та</w:t>
      </w:r>
      <w:r w:rsidRPr="001C60CB">
        <w:rPr>
          <w:rFonts w:ascii="Verdana" w:hAnsi="Verdana" w:cstheme="minorHAnsi"/>
          <w:sz w:val="20"/>
          <w:szCs w:val="20"/>
        </w:rPr>
        <w:t xml:space="preserve"> на древния комплекс. Тук ще бъдат посетени древен гробищен комплекс, създаден от представит</w:t>
      </w:r>
      <w:r w:rsidR="00111372" w:rsidRPr="001C60CB">
        <w:rPr>
          <w:rFonts w:ascii="Verdana" w:hAnsi="Verdana" w:cstheme="minorHAnsi"/>
          <w:sz w:val="20"/>
          <w:szCs w:val="20"/>
        </w:rPr>
        <w:t>елите на висока култура, обитавала района от</w:t>
      </w:r>
      <w:r w:rsidRPr="001C60CB">
        <w:rPr>
          <w:rFonts w:ascii="Verdana" w:hAnsi="Verdana" w:cstheme="minorHAnsi"/>
          <w:sz w:val="20"/>
          <w:szCs w:val="20"/>
        </w:rPr>
        <w:t xml:space="preserve"> времето преди колонизацията</w:t>
      </w:r>
      <w:r w:rsidRPr="00BE67FE">
        <w:rPr>
          <w:rFonts w:ascii="Verdana" w:hAnsi="Verdana" w:cstheme="minorHAnsi"/>
          <w:sz w:val="20"/>
          <w:szCs w:val="20"/>
        </w:rPr>
        <w:t>. Обширните гробници, богато декорирани с полихромни фрески, изобразяващи геомтерични, зооморфни и антропоморфни изображения, поставят множество въпроси, на които учените все още не могат да отговорят. Посещението на Тиерадентро включва и загадъчната пирамида, която се издига над долината. Настаняване в хотел в района на</w:t>
      </w:r>
      <w:r w:rsidRPr="00BE67FE">
        <w:rPr>
          <w:rFonts w:ascii="Verdana" w:hAnsi="Verdana" w:cstheme="minorHAnsi"/>
          <w:b/>
          <w:sz w:val="20"/>
          <w:szCs w:val="20"/>
        </w:rPr>
        <w:t xml:space="preserve"> Тиерадентро. Нощувка. </w:t>
      </w:r>
    </w:p>
    <w:p w:rsidR="00E34CDF" w:rsidRPr="00111372" w:rsidRDefault="00E34CDF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  <w:lang w:val="en-US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4 ден </w:t>
      </w:r>
      <w:r w:rsidRPr="00111372">
        <w:rPr>
          <w:rFonts w:ascii="Verdana" w:hAnsi="Verdana" w:cstheme="minorHAnsi"/>
          <w:b/>
          <w:color w:val="FF00FF"/>
          <w:sz w:val="20"/>
          <w:szCs w:val="20"/>
        </w:rPr>
        <w:t xml:space="preserve">Тиерадентро – Попаян </w:t>
      </w:r>
      <w:r w:rsidR="00536BE6">
        <w:rPr>
          <w:rFonts w:ascii="Verdana" w:hAnsi="Verdana" w:cstheme="minorHAnsi"/>
          <w:b/>
          <w:color w:val="FF00FF"/>
          <w:sz w:val="20"/>
          <w:szCs w:val="20"/>
        </w:rPr>
        <w:t>– Сан Августин</w:t>
      </w:r>
    </w:p>
    <w:p w:rsidR="00E34CDF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5B891A57" wp14:editId="35C46AF3">
            <wp:simplePos x="0" y="0"/>
            <wp:positionH relativeFrom="margin">
              <wp:posOffset>-242570</wp:posOffset>
            </wp:positionH>
            <wp:positionV relativeFrom="paragraph">
              <wp:posOffset>0</wp:posOffset>
            </wp:positionV>
            <wp:extent cx="23812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27" y="21392"/>
                <wp:lineTo x="21427" y="0"/>
                <wp:lineTo x="0" y="0"/>
              </wp:wrapPolygon>
            </wp:wrapTight>
            <wp:docPr id="11" name="Picture 11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1C60CB">
        <w:rPr>
          <w:rFonts w:ascii="Verdana" w:hAnsi="Verdana" w:cstheme="minorHAnsi"/>
          <w:sz w:val="20"/>
          <w:szCs w:val="20"/>
        </w:rPr>
        <w:t xml:space="preserve">Отпътуване за </w:t>
      </w:r>
      <w:r w:rsidRPr="001C60CB">
        <w:rPr>
          <w:rFonts w:ascii="Verdana" w:hAnsi="Verdana" w:cstheme="minorHAnsi"/>
          <w:b/>
          <w:sz w:val="20"/>
          <w:szCs w:val="20"/>
        </w:rPr>
        <w:t>Попаян</w:t>
      </w:r>
      <w:r w:rsidRPr="001C60CB">
        <w:rPr>
          <w:rFonts w:ascii="Verdana" w:hAnsi="Verdana" w:cstheme="minorHAnsi"/>
          <w:sz w:val="20"/>
          <w:szCs w:val="20"/>
        </w:rPr>
        <w:t xml:space="preserve">, главен град на департамент Каука. Известен като Белия град, заради цвета на сградите си, </w:t>
      </w:r>
      <w:r w:rsidRPr="001C60CB">
        <w:rPr>
          <w:rFonts w:ascii="Verdana" w:hAnsi="Verdana" w:cstheme="minorHAnsi"/>
          <w:b/>
          <w:sz w:val="20"/>
          <w:szCs w:val="20"/>
        </w:rPr>
        <w:t>Попаян</w:t>
      </w:r>
      <w:r w:rsidRPr="001C60CB">
        <w:rPr>
          <w:rFonts w:ascii="Verdana" w:hAnsi="Verdana" w:cstheme="minorHAnsi"/>
          <w:sz w:val="20"/>
          <w:szCs w:val="20"/>
        </w:rPr>
        <w:t xml:space="preserve"> се слави със своята добре съхранена колониална архитектура, както и </w:t>
      </w:r>
      <w:r w:rsidR="00111372" w:rsidRPr="001C60CB">
        <w:rPr>
          <w:rFonts w:ascii="Verdana" w:hAnsi="Verdana" w:cstheme="minorHAnsi"/>
          <w:sz w:val="20"/>
          <w:szCs w:val="20"/>
        </w:rPr>
        <w:t>с един от най-старите У</w:t>
      </w:r>
      <w:r w:rsidRPr="001C60CB">
        <w:rPr>
          <w:rFonts w:ascii="Verdana" w:hAnsi="Verdana" w:cstheme="minorHAnsi"/>
          <w:sz w:val="20"/>
          <w:szCs w:val="20"/>
        </w:rPr>
        <w:t>ниверситети в страната. Обиколка</w:t>
      </w:r>
      <w:r w:rsidR="00111372" w:rsidRPr="001C60CB">
        <w:rPr>
          <w:rFonts w:ascii="Verdana" w:hAnsi="Verdana" w:cstheme="minorHAnsi"/>
          <w:sz w:val="20"/>
          <w:szCs w:val="20"/>
        </w:rPr>
        <w:t>та на града включва</w:t>
      </w:r>
      <w:r w:rsidRPr="001C60CB">
        <w:rPr>
          <w:rFonts w:ascii="Verdana" w:hAnsi="Verdana" w:cstheme="minorHAnsi"/>
          <w:sz w:val="20"/>
          <w:szCs w:val="20"/>
        </w:rPr>
        <w:t xml:space="preserve"> основните забележителности, сред които са Катедр</w:t>
      </w:r>
      <w:r w:rsidR="00111372" w:rsidRPr="001C60CB">
        <w:rPr>
          <w:rFonts w:ascii="Verdana" w:hAnsi="Verdana" w:cstheme="minorHAnsi"/>
          <w:sz w:val="20"/>
          <w:szCs w:val="20"/>
        </w:rPr>
        <w:t>алата, църквата Сан Франциск, Ч</w:t>
      </w:r>
      <w:r w:rsidRPr="001C60CB">
        <w:rPr>
          <w:rFonts w:ascii="Verdana" w:hAnsi="Verdana" w:cstheme="minorHAnsi"/>
          <w:sz w:val="20"/>
          <w:szCs w:val="20"/>
        </w:rPr>
        <w:t xml:space="preserve">асовниковата </w:t>
      </w:r>
      <w:r w:rsidR="00111372" w:rsidRPr="001C60CB">
        <w:rPr>
          <w:rFonts w:ascii="Verdana" w:hAnsi="Verdana" w:cstheme="minorHAnsi"/>
          <w:sz w:val="20"/>
          <w:szCs w:val="20"/>
        </w:rPr>
        <w:t>кула и др. Настаняване в хотел</w:t>
      </w:r>
      <w:r w:rsidR="00536BE6" w:rsidRPr="001C60CB">
        <w:rPr>
          <w:rFonts w:ascii="Verdana" w:hAnsi="Verdana" w:cstheme="minorHAnsi"/>
          <w:sz w:val="20"/>
          <w:szCs w:val="20"/>
        </w:rPr>
        <w:t xml:space="preserve"> в </w:t>
      </w:r>
      <w:r w:rsidR="00536BE6" w:rsidRPr="001C60CB">
        <w:rPr>
          <w:rFonts w:ascii="Verdana" w:hAnsi="Verdana" w:cstheme="minorHAnsi"/>
          <w:b/>
          <w:sz w:val="20"/>
          <w:szCs w:val="20"/>
        </w:rPr>
        <w:t>Сан Августин</w:t>
      </w:r>
      <w:r w:rsidR="00111372" w:rsidRPr="001C60CB">
        <w:rPr>
          <w:rFonts w:ascii="Verdana" w:hAnsi="Verdana" w:cstheme="minorHAnsi"/>
          <w:b/>
          <w:sz w:val="20"/>
          <w:szCs w:val="20"/>
        </w:rPr>
        <w:t>.</w:t>
      </w:r>
      <w:r w:rsidR="00111372" w:rsidRPr="001C60CB">
        <w:rPr>
          <w:rFonts w:ascii="Verdana" w:hAnsi="Verdana" w:cstheme="minorHAnsi"/>
          <w:sz w:val="20"/>
          <w:szCs w:val="20"/>
        </w:rPr>
        <w:t xml:space="preserve"> </w:t>
      </w:r>
      <w:r w:rsidR="002C2EC3" w:rsidRPr="001C60CB">
        <w:rPr>
          <w:rFonts w:ascii="Verdana" w:hAnsi="Verdana" w:cstheme="minorHAnsi"/>
          <w:b/>
          <w:sz w:val="20"/>
          <w:szCs w:val="20"/>
        </w:rPr>
        <w:t>Вечеря.</w:t>
      </w:r>
      <w:r w:rsidR="002C2EC3" w:rsidRPr="001C60CB">
        <w:rPr>
          <w:rFonts w:ascii="Verdana" w:hAnsi="Verdana" w:cstheme="minorHAnsi"/>
          <w:sz w:val="20"/>
          <w:szCs w:val="20"/>
        </w:rPr>
        <w:t xml:space="preserve"> </w:t>
      </w:r>
      <w:r w:rsidRPr="001C60CB">
        <w:rPr>
          <w:rFonts w:ascii="Verdana" w:hAnsi="Verdana" w:cstheme="minorHAnsi"/>
          <w:b/>
          <w:sz w:val="20"/>
          <w:szCs w:val="20"/>
        </w:rPr>
        <w:t>Нощувка.</w:t>
      </w:r>
    </w:p>
    <w:p w:rsidR="00E34CDF" w:rsidRPr="00BE67FE" w:rsidRDefault="00E34CDF" w:rsidP="00505E2C">
      <w:pPr>
        <w:spacing w:after="0"/>
        <w:rPr>
          <w:rFonts w:ascii="Verdana" w:hAnsi="Verdana" w:cstheme="minorHAnsi"/>
          <w:b/>
          <w:sz w:val="20"/>
          <w:szCs w:val="20"/>
          <w:lang w:val="en-US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5 ден </w:t>
      </w:r>
      <w:r w:rsidRPr="00111372">
        <w:rPr>
          <w:rFonts w:ascii="Verdana" w:hAnsi="Verdana" w:cstheme="minorHAnsi"/>
          <w:b/>
          <w:color w:val="FF00FF"/>
          <w:sz w:val="20"/>
          <w:szCs w:val="20"/>
        </w:rPr>
        <w:t xml:space="preserve">Сан Августин </w:t>
      </w:r>
    </w:p>
    <w:p w:rsidR="00E34CDF" w:rsidRPr="001C60CB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1C60CB">
        <w:rPr>
          <w:rFonts w:ascii="Verdana" w:hAnsi="Verdana" w:cstheme="minorHAnsi"/>
          <w:sz w:val="20"/>
          <w:szCs w:val="20"/>
        </w:rPr>
        <w:t xml:space="preserve">Начало на туристическа обиколка на археологическия парк на </w:t>
      </w:r>
      <w:r w:rsidRPr="001C60CB">
        <w:rPr>
          <w:rFonts w:ascii="Verdana" w:hAnsi="Verdana" w:cstheme="minorHAnsi"/>
          <w:b/>
          <w:sz w:val="20"/>
          <w:szCs w:val="20"/>
        </w:rPr>
        <w:t>Сан Августин</w:t>
      </w:r>
      <w:r w:rsidR="00D45FE6" w:rsidRPr="001C60CB">
        <w:rPr>
          <w:rFonts w:ascii="Verdana" w:hAnsi="Verdana" w:cstheme="minorHAnsi"/>
          <w:b/>
          <w:sz w:val="20"/>
          <w:szCs w:val="20"/>
          <w:lang w:val="en-US"/>
        </w:rPr>
        <w:t xml:space="preserve"> (UNESCO)</w:t>
      </w:r>
      <w:r w:rsidRPr="001C60CB">
        <w:rPr>
          <w:rFonts w:ascii="Verdana" w:hAnsi="Verdana" w:cstheme="minorHAnsi"/>
          <w:b/>
          <w:sz w:val="20"/>
          <w:szCs w:val="20"/>
        </w:rPr>
        <w:t>.</w:t>
      </w:r>
      <w:r w:rsidR="00D45FE6" w:rsidRPr="001C60CB">
        <w:rPr>
          <w:rFonts w:ascii="Verdana" w:hAnsi="Verdana" w:cstheme="minorHAnsi"/>
          <w:sz w:val="20"/>
          <w:szCs w:val="20"/>
        </w:rPr>
        <w:t xml:space="preserve">  </w:t>
      </w:r>
      <w:r w:rsidRPr="001C60CB">
        <w:rPr>
          <w:rFonts w:ascii="Verdana" w:hAnsi="Verdana" w:cstheme="minorHAnsi"/>
          <w:sz w:val="20"/>
          <w:szCs w:val="20"/>
        </w:rPr>
        <w:t>Разположен на двата бряга на клисурата на Рио М</w:t>
      </w:r>
      <w:r w:rsidR="0032338C" w:rsidRPr="001C60CB">
        <w:rPr>
          <w:rFonts w:ascii="Verdana" w:hAnsi="Verdana" w:cstheme="minorHAnsi"/>
          <w:sz w:val="20"/>
          <w:szCs w:val="20"/>
        </w:rPr>
        <w:t xml:space="preserve">агдалена, паркът заема площ от </w:t>
      </w:r>
      <w:r w:rsidRPr="001C60CB">
        <w:rPr>
          <w:rFonts w:ascii="Verdana" w:hAnsi="Verdana" w:cstheme="minorHAnsi"/>
          <w:sz w:val="20"/>
          <w:szCs w:val="20"/>
        </w:rPr>
        <w:t xml:space="preserve">около 160 кв.км. и съхранява около 500 статуи и гробници, създадени от представителите на култура, развила се в района в периода между </w:t>
      </w:r>
      <w:r w:rsidRPr="001C60CB">
        <w:rPr>
          <w:rFonts w:ascii="Verdana" w:hAnsi="Verdana" w:cstheme="minorHAnsi"/>
          <w:sz w:val="20"/>
          <w:szCs w:val="20"/>
          <w:lang w:val="en-US"/>
        </w:rPr>
        <w:t>I</w:t>
      </w:r>
      <w:r w:rsidRPr="001C60CB">
        <w:rPr>
          <w:rFonts w:ascii="Verdana" w:hAnsi="Verdana" w:cstheme="minorHAnsi"/>
          <w:sz w:val="20"/>
          <w:szCs w:val="20"/>
        </w:rPr>
        <w:t xml:space="preserve"> и </w:t>
      </w:r>
      <w:r w:rsidRPr="001C60CB">
        <w:rPr>
          <w:rFonts w:ascii="Verdana" w:hAnsi="Verdana" w:cstheme="minorHAnsi"/>
          <w:sz w:val="20"/>
          <w:szCs w:val="20"/>
          <w:lang w:val="en-US"/>
        </w:rPr>
        <w:t xml:space="preserve">V </w:t>
      </w:r>
      <w:r w:rsidRPr="001C60CB">
        <w:rPr>
          <w:rFonts w:ascii="Verdana" w:hAnsi="Verdana" w:cstheme="minorHAnsi"/>
          <w:sz w:val="20"/>
          <w:szCs w:val="20"/>
        </w:rPr>
        <w:t>в.</w:t>
      </w:r>
      <w:r w:rsidR="0032338C" w:rsidRPr="001C60CB">
        <w:rPr>
          <w:rFonts w:ascii="Verdana" w:hAnsi="Verdana" w:cstheme="minorHAnsi"/>
          <w:sz w:val="20"/>
          <w:szCs w:val="20"/>
          <w:lang w:val="en-US"/>
        </w:rPr>
        <w:t xml:space="preserve"> </w:t>
      </w:r>
      <w:proofErr w:type="gramStart"/>
      <w:r w:rsidR="0032338C" w:rsidRPr="001C60CB">
        <w:rPr>
          <w:rFonts w:ascii="Verdana" w:hAnsi="Verdana" w:cstheme="minorHAnsi"/>
          <w:sz w:val="20"/>
          <w:szCs w:val="20"/>
          <w:lang w:val="en-US"/>
        </w:rPr>
        <w:t>и</w:t>
      </w:r>
      <w:proofErr w:type="gramEnd"/>
      <w:r w:rsidR="0032338C" w:rsidRPr="001C60CB">
        <w:rPr>
          <w:rFonts w:ascii="Verdana" w:hAnsi="Verdana" w:cstheme="minorHAnsi"/>
          <w:sz w:val="20"/>
          <w:szCs w:val="20"/>
        </w:rPr>
        <w:t xml:space="preserve"> мистериозно изчезнала преди идването на инките.</w:t>
      </w:r>
      <w:r w:rsidRPr="001C60CB">
        <w:rPr>
          <w:rFonts w:ascii="Verdana" w:hAnsi="Verdana" w:cstheme="minorHAnsi"/>
          <w:sz w:val="20"/>
          <w:szCs w:val="20"/>
        </w:rPr>
        <w:t xml:space="preserve"> Статуите изобразяват различни митологични и реални същества, като някои наподобяват грабливи птици, змии, маймуни и други животни. Фигурите са били пъстро оцветени и най-високите достигат височина от 7 м.  Обиколката включва постаментите </w:t>
      </w:r>
      <w:r w:rsidR="00111372" w:rsidRPr="001C60CB">
        <w:rPr>
          <w:rFonts w:ascii="Verdana" w:hAnsi="Verdana" w:cstheme="minorHAnsi"/>
          <w:sz w:val="20"/>
          <w:szCs w:val="20"/>
          <w:lang w:val="en-US"/>
        </w:rPr>
        <w:t xml:space="preserve">A,B,C,D, </w:t>
      </w:r>
      <w:r w:rsidRPr="001C60CB">
        <w:rPr>
          <w:rFonts w:ascii="Verdana" w:hAnsi="Verdana" w:cstheme="minorHAnsi"/>
          <w:sz w:val="20"/>
          <w:szCs w:val="20"/>
        </w:rPr>
        <w:t>където са запазени 35 фигури, Свещения извор и Гората</w:t>
      </w:r>
      <w:r w:rsidR="00111372" w:rsidRPr="001C60CB">
        <w:rPr>
          <w:rFonts w:ascii="Verdana" w:hAnsi="Verdana" w:cstheme="minorHAnsi"/>
          <w:sz w:val="20"/>
          <w:szCs w:val="20"/>
        </w:rPr>
        <w:t xml:space="preserve"> на статуите. Връщане в хотела. </w:t>
      </w:r>
      <w:r w:rsidR="002C2EC3" w:rsidRPr="001C60CB">
        <w:rPr>
          <w:rFonts w:ascii="Verdana" w:hAnsi="Verdana" w:cstheme="minorHAnsi"/>
          <w:b/>
          <w:sz w:val="20"/>
          <w:szCs w:val="20"/>
        </w:rPr>
        <w:t xml:space="preserve">Вечеря. </w:t>
      </w:r>
      <w:r w:rsidRPr="001C60CB">
        <w:rPr>
          <w:rFonts w:ascii="Verdana" w:hAnsi="Verdana" w:cstheme="minorHAnsi"/>
          <w:b/>
          <w:sz w:val="20"/>
          <w:szCs w:val="20"/>
        </w:rPr>
        <w:t>Нощувка.</w:t>
      </w:r>
    </w:p>
    <w:p w:rsidR="00E34CDF" w:rsidRPr="00BE67FE" w:rsidRDefault="00E34CDF" w:rsidP="00505E2C">
      <w:pPr>
        <w:spacing w:after="0"/>
        <w:rPr>
          <w:rFonts w:ascii="Verdana" w:hAnsi="Verdana" w:cstheme="minorHAnsi"/>
          <w:b/>
          <w:sz w:val="20"/>
          <w:szCs w:val="20"/>
          <w:lang w:val="en-US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6 ден </w:t>
      </w:r>
      <w:r w:rsidRPr="00111372">
        <w:rPr>
          <w:rFonts w:ascii="Verdana" w:hAnsi="Verdana" w:cstheme="minorHAnsi"/>
          <w:b/>
          <w:color w:val="FF00FF"/>
          <w:sz w:val="20"/>
          <w:szCs w:val="20"/>
        </w:rPr>
        <w:t xml:space="preserve">Сан Августин </w:t>
      </w:r>
    </w:p>
    <w:p w:rsidR="00E34CDF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1C60CB">
        <w:rPr>
          <w:rFonts w:ascii="Verdana" w:hAnsi="Verdana" w:cstheme="minorHAnsi"/>
          <w:sz w:val="20"/>
          <w:szCs w:val="20"/>
        </w:rPr>
        <w:t xml:space="preserve">Посещението на резервата </w:t>
      </w:r>
      <w:r w:rsidRPr="001C60CB">
        <w:rPr>
          <w:rFonts w:ascii="Verdana" w:hAnsi="Verdana" w:cstheme="minorHAnsi"/>
          <w:b/>
          <w:sz w:val="20"/>
          <w:szCs w:val="20"/>
        </w:rPr>
        <w:t>Сан Августин</w:t>
      </w:r>
      <w:r w:rsidRPr="001C60CB">
        <w:rPr>
          <w:rFonts w:ascii="Verdana" w:hAnsi="Verdana" w:cstheme="minorHAnsi"/>
          <w:sz w:val="20"/>
          <w:szCs w:val="20"/>
        </w:rPr>
        <w:t xml:space="preserve"> продължава с разходка в клисурата на р. Магдалена и разглеждане на Височи</w:t>
      </w:r>
      <w:r w:rsidR="00111372" w:rsidRPr="001C60CB">
        <w:rPr>
          <w:rFonts w:ascii="Verdana" w:hAnsi="Verdana" w:cstheme="minorHAnsi"/>
          <w:sz w:val="20"/>
          <w:szCs w:val="20"/>
        </w:rPr>
        <w:t>ната на Идолите и В</w:t>
      </w:r>
      <w:r w:rsidRPr="001C60CB">
        <w:rPr>
          <w:rFonts w:ascii="Verdana" w:hAnsi="Verdana" w:cstheme="minorHAnsi"/>
          <w:sz w:val="20"/>
          <w:szCs w:val="20"/>
        </w:rPr>
        <w:t xml:space="preserve">исоките камъни. В следобедните часове посещение на водопада Мортиньо. Връщане в </w:t>
      </w:r>
      <w:r w:rsidRPr="001C60CB">
        <w:rPr>
          <w:rFonts w:ascii="Verdana" w:hAnsi="Verdana" w:cstheme="minorHAnsi"/>
          <w:b/>
          <w:sz w:val="20"/>
          <w:szCs w:val="20"/>
        </w:rPr>
        <w:t>Сан Августин.</w:t>
      </w:r>
      <w:r w:rsidRPr="001C60CB">
        <w:rPr>
          <w:rFonts w:ascii="Verdana" w:hAnsi="Verdana" w:cstheme="minorHAnsi"/>
          <w:sz w:val="20"/>
          <w:szCs w:val="20"/>
        </w:rPr>
        <w:t xml:space="preserve"> Свободно време. </w:t>
      </w:r>
      <w:r w:rsidR="002C2EC3" w:rsidRPr="001C60CB">
        <w:rPr>
          <w:rFonts w:ascii="Verdana" w:hAnsi="Verdana" w:cstheme="minorHAnsi"/>
          <w:b/>
          <w:sz w:val="20"/>
          <w:szCs w:val="20"/>
        </w:rPr>
        <w:t xml:space="preserve">Вечеря. </w:t>
      </w:r>
      <w:r w:rsidRPr="001C60CB">
        <w:rPr>
          <w:rFonts w:ascii="Verdana" w:hAnsi="Verdana" w:cstheme="minorHAnsi"/>
          <w:b/>
          <w:sz w:val="20"/>
          <w:szCs w:val="20"/>
        </w:rPr>
        <w:t>Нощувка.</w:t>
      </w:r>
    </w:p>
    <w:p w:rsidR="00E34CDF" w:rsidRPr="00BE67FE" w:rsidRDefault="00E34CDF" w:rsidP="00E34CDF">
      <w:pPr>
        <w:rPr>
          <w:rFonts w:ascii="Verdana" w:hAnsi="Verdana" w:cstheme="minorHAnsi"/>
          <w:b/>
          <w:sz w:val="20"/>
          <w:szCs w:val="20"/>
          <w:lang w:val="en-US"/>
        </w:rPr>
      </w:pPr>
      <w:r w:rsidRPr="00BE67FE">
        <w:rPr>
          <w:rFonts w:ascii="Verdana" w:hAnsi="Verdana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2FBA18EB" wp14:editId="115AB608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21431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04" y="21327"/>
                <wp:lineTo x="21504" y="0"/>
                <wp:lineTo x="0" y="0"/>
              </wp:wrapPolygon>
            </wp:wrapTight>
            <wp:docPr id="12" name="Picture 12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7FE">
        <w:rPr>
          <w:rFonts w:ascii="Verdana" w:hAnsi="Verdana" w:cstheme="minorHAnsi"/>
          <w:b/>
          <w:sz w:val="20"/>
          <w:szCs w:val="20"/>
        </w:rPr>
        <w:t xml:space="preserve">7 ден </w:t>
      </w:r>
      <w:r w:rsidRPr="00111372">
        <w:rPr>
          <w:rFonts w:ascii="Verdana" w:hAnsi="Verdana" w:cstheme="minorHAnsi"/>
          <w:b/>
          <w:color w:val="FF00FF"/>
          <w:sz w:val="20"/>
          <w:szCs w:val="20"/>
        </w:rPr>
        <w:t xml:space="preserve">Сан Августин – </w:t>
      </w:r>
      <w:r w:rsidR="00047956">
        <w:rPr>
          <w:rFonts w:ascii="Verdana" w:hAnsi="Verdana" w:cstheme="minorHAnsi"/>
          <w:b/>
          <w:color w:val="FF00FF"/>
          <w:sz w:val="20"/>
          <w:szCs w:val="20"/>
        </w:rPr>
        <w:t xml:space="preserve">Нейва </w:t>
      </w:r>
      <w:r w:rsidRPr="00111372">
        <w:rPr>
          <w:rFonts w:ascii="Verdana" w:hAnsi="Verdana" w:cstheme="minorHAnsi"/>
          <w:b/>
          <w:color w:val="FF00FF"/>
          <w:sz w:val="20"/>
          <w:szCs w:val="20"/>
        </w:rPr>
        <w:t xml:space="preserve">– Богота – Картахена </w:t>
      </w:r>
    </w:p>
    <w:p w:rsidR="00E34CDF" w:rsidRPr="00BE67FE" w:rsidRDefault="00E34CDF" w:rsidP="00E34CDF">
      <w:pPr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="009870D3">
        <w:rPr>
          <w:rFonts w:ascii="Verdana" w:hAnsi="Verdana" w:cstheme="minorHAnsi"/>
          <w:sz w:val="20"/>
          <w:szCs w:val="20"/>
        </w:rPr>
        <w:t xml:space="preserve">Трансфер до </w:t>
      </w:r>
      <w:r w:rsidR="00047956">
        <w:rPr>
          <w:rFonts w:ascii="Verdana" w:hAnsi="Verdana" w:cstheme="minorHAnsi"/>
          <w:sz w:val="20"/>
          <w:szCs w:val="20"/>
        </w:rPr>
        <w:t xml:space="preserve">летището на </w:t>
      </w:r>
      <w:r w:rsidR="00047956" w:rsidRPr="00F02DA4">
        <w:rPr>
          <w:rFonts w:ascii="Verdana" w:hAnsi="Verdana" w:cstheme="minorHAnsi"/>
          <w:b/>
          <w:sz w:val="20"/>
          <w:szCs w:val="20"/>
        </w:rPr>
        <w:t>Нейва</w:t>
      </w:r>
      <w:r w:rsidR="009870D3">
        <w:rPr>
          <w:rFonts w:ascii="Verdana" w:hAnsi="Verdana" w:cstheme="minorHAnsi"/>
          <w:sz w:val="20"/>
          <w:szCs w:val="20"/>
        </w:rPr>
        <w:t xml:space="preserve"> </w:t>
      </w:r>
      <w:r w:rsidRPr="00BE67FE">
        <w:rPr>
          <w:rFonts w:ascii="Verdana" w:hAnsi="Verdana" w:cstheme="minorHAnsi"/>
          <w:sz w:val="20"/>
          <w:szCs w:val="20"/>
        </w:rPr>
        <w:t xml:space="preserve">и полет за </w:t>
      </w:r>
      <w:r w:rsidRPr="00BE67FE">
        <w:rPr>
          <w:rFonts w:ascii="Verdana" w:hAnsi="Verdana" w:cstheme="minorHAnsi"/>
          <w:b/>
          <w:sz w:val="20"/>
          <w:szCs w:val="20"/>
        </w:rPr>
        <w:t>Богота</w:t>
      </w:r>
      <w:r w:rsidR="00111372">
        <w:rPr>
          <w:rFonts w:ascii="Verdana" w:hAnsi="Verdana" w:cstheme="minorHAnsi"/>
          <w:sz w:val="20"/>
          <w:szCs w:val="20"/>
        </w:rPr>
        <w:t xml:space="preserve">. </w:t>
      </w:r>
      <w:r w:rsidR="00D45FE6">
        <w:rPr>
          <w:rFonts w:ascii="Verdana" w:hAnsi="Verdana" w:cstheme="minorHAnsi"/>
          <w:sz w:val="20"/>
          <w:szCs w:val="20"/>
        </w:rPr>
        <w:t xml:space="preserve">Кацане и следващ </w:t>
      </w:r>
      <w:r w:rsidRPr="00BE67FE">
        <w:rPr>
          <w:rFonts w:ascii="Verdana" w:hAnsi="Verdana" w:cstheme="minorHAnsi"/>
          <w:sz w:val="20"/>
          <w:szCs w:val="20"/>
        </w:rPr>
        <w:t xml:space="preserve">полет за </w:t>
      </w:r>
      <w:r w:rsidRPr="00BE67FE">
        <w:rPr>
          <w:rFonts w:ascii="Verdana" w:hAnsi="Verdana" w:cstheme="minorHAnsi"/>
          <w:b/>
          <w:sz w:val="20"/>
          <w:szCs w:val="20"/>
        </w:rPr>
        <w:t>Картахена</w:t>
      </w:r>
      <w:r w:rsidRPr="00BE67FE">
        <w:rPr>
          <w:rFonts w:ascii="Verdana" w:hAnsi="Verdana" w:cstheme="minorHAnsi"/>
          <w:sz w:val="20"/>
          <w:szCs w:val="20"/>
        </w:rPr>
        <w:t xml:space="preserve">. </w:t>
      </w:r>
      <w:r w:rsidR="005F22F6">
        <w:rPr>
          <w:rFonts w:ascii="Verdana" w:hAnsi="Verdana" w:cstheme="minorHAnsi"/>
          <w:sz w:val="20"/>
          <w:szCs w:val="20"/>
        </w:rPr>
        <w:t xml:space="preserve">Кацане, трансфер и настаняване в хотел. </w:t>
      </w:r>
      <w:r w:rsidRPr="00BE67FE">
        <w:rPr>
          <w:rFonts w:ascii="Verdana" w:hAnsi="Verdana" w:cstheme="minorHAnsi"/>
          <w:sz w:val="20"/>
          <w:szCs w:val="20"/>
        </w:rPr>
        <w:t xml:space="preserve">Градът е второто по важност пристанище на Колумбия и пети по големина град в страната. </w:t>
      </w:r>
      <w:r w:rsidR="00111372">
        <w:rPr>
          <w:rFonts w:ascii="Verdana" w:hAnsi="Verdana" w:cstheme="minorHAnsi"/>
          <w:sz w:val="20"/>
          <w:szCs w:val="20"/>
        </w:rPr>
        <w:t>Той е е</w:t>
      </w:r>
      <w:r w:rsidRPr="00BE67FE">
        <w:rPr>
          <w:rFonts w:ascii="Verdana" w:hAnsi="Verdana" w:cstheme="minorHAnsi"/>
          <w:sz w:val="20"/>
          <w:szCs w:val="20"/>
        </w:rPr>
        <w:t>дин от най-магичните и магне</w:t>
      </w:r>
      <w:r w:rsidR="00111372">
        <w:rPr>
          <w:rFonts w:ascii="Verdana" w:hAnsi="Verdana" w:cstheme="minorHAnsi"/>
          <w:sz w:val="20"/>
          <w:szCs w:val="20"/>
        </w:rPr>
        <w:t xml:space="preserve">тични градове на Южна Америка. </w:t>
      </w:r>
      <w:r w:rsidRPr="00BE67FE">
        <w:rPr>
          <w:rFonts w:ascii="Verdana" w:hAnsi="Verdana" w:cstheme="minorHAnsi"/>
          <w:sz w:val="20"/>
          <w:szCs w:val="20"/>
        </w:rPr>
        <w:t>Впеча</w:t>
      </w:r>
      <w:r w:rsidR="00111372">
        <w:rPr>
          <w:rFonts w:ascii="Verdana" w:hAnsi="Verdana" w:cstheme="minorHAnsi"/>
          <w:sz w:val="20"/>
          <w:szCs w:val="20"/>
        </w:rPr>
        <w:t xml:space="preserve">тляваща колониална архитектура, </w:t>
      </w:r>
      <w:r w:rsidRPr="00BE67FE">
        <w:rPr>
          <w:rFonts w:ascii="Verdana" w:hAnsi="Verdana" w:cstheme="minorHAnsi"/>
          <w:sz w:val="20"/>
          <w:szCs w:val="20"/>
        </w:rPr>
        <w:t xml:space="preserve">калдъръмени, криволичещи </w:t>
      </w:r>
      <w:r w:rsidR="00111372">
        <w:rPr>
          <w:rFonts w:ascii="Verdana" w:hAnsi="Verdana" w:cstheme="minorHAnsi"/>
          <w:sz w:val="20"/>
          <w:szCs w:val="20"/>
        </w:rPr>
        <w:t xml:space="preserve">улички, пъстро оцветени сгради, </w:t>
      </w:r>
      <w:r w:rsidRPr="00BE67FE">
        <w:rPr>
          <w:rFonts w:ascii="Verdana" w:hAnsi="Verdana" w:cstheme="minorHAnsi"/>
          <w:sz w:val="20"/>
          <w:szCs w:val="20"/>
        </w:rPr>
        <w:t>фонтани</w:t>
      </w:r>
      <w:r w:rsidRPr="00BE67FE">
        <w:rPr>
          <w:rFonts w:ascii="Verdana" w:hAnsi="Verdana" w:cstheme="minorHAnsi"/>
          <w:sz w:val="20"/>
          <w:szCs w:val="20"/>
          <w:lang w:val="en-US"/>
        </w:rPr>
        <w:t>,</w:t>
      </w:r>
      <w:r w:rsidRPr="00BE67FE">
        <w:rPr>
          <w:rFonts w:ascii="Verdana" w:hAnsi="Verdana" w:cstheme="minorHAnsi"/>
          <w:sz w:val="20"/>
          <w:szCs w:val="20"/>
        </w:rPr>
        <w:t xml:space="preserve"> барокови църкви и уютни заведения</w:t>
      </w:r>
      <w:r w:rsidRPr="00BE67FE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111372">
        <w:rPr>
          <w:rFonts w:ascii="Verdana" w:hAnsi="Verdana" w:cstheme="minorHAnsi"/>
          <w:sz w:val="20"/>
          <w:szCs w:val="20"/>
        </w:rPr>
        <w:t xml:space="preserve">превръщат </w:t>
      </w:r>
      <w:r w:rsidRPr="00BE67FE">
        <w:rPr>
          <w:rFonts w:ascii="Verdana" w:hAnsi="Verdana" w:cstheme="minorHAnsi"/>
          <w:sz w:val="20"/>
          <w:szCs w:val="20"/>
        </w:rPr>
        <w:t xml:space="preserve">старата част на града в едно незабравимо преживяване. </w:t>
      </w:r>
      <w:r w:rsidRPr="00BE67FE">
        <w:rPr>
          <w:rFonts w:ascii="Verdana" w:hAnsi="Verdana" w:cstheme="minorHAnsi"/>
          <w:b/>
          <w:sz w:val="20"/>
          <w:szCs w:val="20"/>
        </w:rPr>
        <w:t>Нощувка.</w:t>
      </w:r>
    </w:p>
    <w:p w:rsidR="00E34CDF" w:rsidRPr="00111372" w:rsidRDefault="00072E64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  <w:lang w:val="en-US"/>
        </w:rPr>
      </w:pPr>
      <w:r w:rsidRPr="00BE67FE">
        <w:rPr>
          <w:rFonts w:ascii="Verdana" w:hAnsi="Verdana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36FFE9E9" wp14:editId="12BD716E">
            <wp:simplePos x="0" y="0"/>
            <wp:positionH relativeFrom="margin">
              <wp:posOffset>4558030</wp:posOffset>
            </wp:positionH>
            <wp:positionV relativeFrom="paragraph">
              <wp:posOffset>55245</wp:posOffset>
            </wp:positionV>
            <wp:extent cx="2276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10" y="21469"/>
                <wp:lineTo x="21510" y="0"/>
                <wp:lineTo x="0" y="0"/>
              </wp:wrapPolygon>
            </wp:wrapTight>
            <wp:docPr id="13" name="Picture 13" descr="Резултат с изображение за cartagena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cartagena colomb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DF" w:rsidRPr="00BE67FE">
        <w:rPr>
          <w:rFonts w:ascii="Verdana" w:hAnsi="Verdana" w:cstheme="minorHAnsi"/>
          <w:b/>
          <w:sz w:val="20"/>
          <w:szCs w:val="20"/>
        </w:rPr>
        <w:t xml:space="preserve">8 ден </w:t>
      </w:r>
      <w:r w:rsidR="00111372">
        <w:rPr>
          <w:rFonts w:ascii="Verdana" w:hAnsi="Verdana" w:cstheme="minorHAnsi"/>
          <w:b/>
          <w:color w:val="FF00FF"/>
          <w:sz w:val="20"/>
          <w:szCs w:val="20"/>
        </w:rPr>
        <w:t>Картахена</w:t>
      </w:r>
    </w:p>
    <w:p w:rsidR="00072E64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BE67FE">
        <w:rPr>
          <w:rFonts w:ascii="Verdana" w:hAnsi="Verdana" w:cstheme="minorHAnsi"/>
          <w:sz w:val="20"/>
          <w:szCs w:val="20"/>
        </w:rPr>
        <w:t>Начало на туристическа обиколка в заобиколената от мощни стени стара част на града. Създаден през 1533 г.</w:t>
      </w:r>
      <w:r w:rsidR="00072E64">
        <w:rPr>
          <w:rFonts w:ascii="Verdana" w:hAnsi="Verdana" w:cstheme="minorHAnsi"/>
          <w:sz w:val="20"/>
          <w:szCs w:val="20"/>
        </w:rPr>
        <w:t>,</w:t>
      </w:r>
      <w:r w:rsidRPr="00BE67FE">
        <w:rPr>
          <w:rFonts w:ascii="Verdana" w:hAnsi="Verdana" w:cstheme="minorHAnsi"/>
          <w:sz w:val="20"/>
          <w:szCs w:val="20"/>
        </w:rPr>
        <w:t xml:space="preserve"> </w:t>
      </w:r>
      <w:r w:rsidRPr="00BE67FE">
        <w:rPr>
          <w:rFonts w:ascii="Verdana" w:hAnsi="Verdana" w:cstheme="minorHAnsi"/>
          <w:b/>
          <w:sz w:val="20"/>
          <w:szCs w:val="20"/>
        </w:rPr>
        <w:t>Картахена</w:t>
      </w:r>
      <w:r w:rsidRPr="00BE67FE">
        <w:rPr>
          <w:rFonts w:ascii="Verdana" w:hAnsi="Verdana" w:cstheme="minorHAnsi"/>
          <w:sz w:val="20"/>
          <w:szCs w:val="20"/>
        </w:rPr>
        <w:t xml:space="preserve"> дълго е едно от най- важните търговски пристанища в Латинска Америка. Богатствата</w:t>
      </w:r>
      <w:r w:rsidR="00072E64">
        <w:rPr>
          <w:rFonts w:ascii="Verdana" w:hAnsi="Verdana" w:cstheme="minorHAnsi"/>
          <w:sz w:val="20"/>
          <w:szCs w:val="20"/>
        </w:rPr>
        <w:t>,</w:t>
      </w:r>
      <w:r w:rsidRPr="00BE67FE">
        <w:rPr>
          <w:rFonts w:ascii="Verdana" w:hAnsi="Verdana" w:cstheme="minorHAnsi"/>
          <w:sz w:val="20"/>
          <w:szCs w:val="20"/>
        </w:rPr>
        <w:t xml:space="preserve"> кои</w:t>
      </w:r>
      <w:r w:rsidR="00072E64">
        <w:rPr>
          <w:rFonts w:ascii="Verdana" w:hAnsi="Verdana" w:cstheme="minorHAnsi"/>
          <w:sz w:val="20"/>
          <w:szCs w:val="20"/>
        </w:rPr>
        <w:t xml:space="preserve">то жителите на града натрупват, </w:t>
      </w:r>
      <w:r w:rsidRPr="00BE67FE">
        <w:rPr>
          <w:rFonts w:ascii="Verdana" w:hAnsi="Verdana" w:cstheme="minorHAnsi"/>
          <w:sz w:val="20"/>
          <w:szCs w:val="20"/>
        </w:rPr>
        <w:t>намират своя израз в пищната колониална архитектура на града. Свободно време за разходка или плаж</w:t>
      </w:r>
      <w:r w:rsidRPr="00BE67FE">
        <w:rPr>
          <w:rFonts w:ascii="Verdana" w:hAnsi="Verdana" w:cstheme="minorHAnsi"/>
          <w:b/>
          <w:sz w:val="20"/>
          <w:szCs w:val="20"/>
        </w:rPr>
        <w:t>. Нощувка.</w:t>
      </w:r>
    </w:p>
    <w:p w:rsidR="00E34CDF" w:rsidRPr="00BE67FE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9 ден </w:t>
      </w:r>
      <w:r w:rsidRPr="00072E64">
        <w:rPr>
          <w:rFonts w:ascii="Verdana" w:hAnsi="Verdana" w:cstheme="minorHAnsi"/>
          <w:b/>
          <w:color w:val="FF00FF"/>
          <w:sz w:val="20"/>
          <w:szCs w:val="20"/>
        </w:rPr>
        <w:t>Кар</w:t>
      </w:r>
      <w:r w:rsidR="00072E64" w:rsidRPr="00072E64">
        <w:rPr>
          <w:rFonts w:ascii="Verdana" w:hAnsi="Verdana" w:cstheme="minorHAnsi"/>
          <w:b/>
          <w:color w:val="FF00FF"/>
          <w:sz w:val="20"/>
          <w:szCs w:val="20"/>
        </w:rPr>
        <w:t xml:space="preserve">тахена – Богота – Панама  </w:t>
      </w:r>
    </w:p>
    <w:p w:rsidR="00E34CDF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BE67FE">
        <w:rPr>
          <w:rFonts w:ascii="Verdana" w:hAnsi="Verdana" w:cstheme="minorHAnsi"/>
          <w:sz w:val="20"/>
          <w:szCs w:val="20"/>
        </w:rPr>
        <w:t>Трансфер до летището и полет до</w:t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 Богота. </w:t>
      </w:r>
      <w:r w:rsidR="00072E64" w:rsidRPr="00072E64">
        <w:rPr>
          <w:rFonts w:ascii="Verdana" w:hAnsi="Verdana" w:cstheme="minorHAnsi"/>
          <w:sz w:val="20"/>
          <w:szCs w:val="20"/>
        </w:rPr>
        <w:t>Кацане и следващ</w:t>
      </w:r>
      <w:r w:rsidR="00072E64">
        <w:rPr>
          <w:rFonts w:ascii="Verdana" w:hAnsi="Verdana" w:cstheme="minorHAnsi"/>
          <w:b/>
          <w:sz w:val="20"/>
          <w:szCs w:val="20"/>
        </w:rPr>
        <w:t xml:space="preserve"> </w:t>
      </w:r>
      <w:r w:rsidR="00072E64">
        <w:rPr>
          <w:rFonts w:ascii="Verdana" w:hAnsi="Verdana" w:cstheme="minorHAnsi"/>
          <w:sz w:val="20"/>
          <w:szCs w:val="20"/>
        </w:rPr>
        <w:t>п</w:t>
      </w:r>
      <w:r w:rsidR="004F26DD" w:rsidRPr="00BE67FE">
        <w:rPr>
          <w:rFonts w:ascii="Verdana" w:hAnsi="Verdana" w:cstheme="minorHAnsi"/>
          <w:sz w:val="20"/>
          <w:szCs w:val="20"/>
        </w:rPr>
        <w:t>олет за</w:t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 Панама. </w:t>
      </w:r>
      <w:r w:rsidR="004F26DD" w:rsidRPr="00BE67FE">
        <w:rPr>
          <w:rFonts w:ascii="Verdana" w:hAnsi="Verdana" w:cstheme="minorHAnsi"/>
          <w:sz w:val="20"/>
          <w:szCs w:val="20"/>
        </w:rPr>
        <w:t xml:space="preserve">Трансфер </w:t>
      </w:r>
      <w:r w:rsidR="00072E64">
        <w:rPr>
          <w:rFonts w:ascii="Verdana" w:hAnsi="Verdana" w:cstheme="minorHAnsi"/>
          <w:sz w:val="20"/>
          <w:szCs w:val="20"/>
        </w:rPr>
        <w:t xml:space="preserve">и </w:t>
      </w:r>
      <w:r w:rsidR="000700F8" w:rsidRPr="001C60CB">
        <w:rPr>
          <w:rFonts w:ascii="Verdana" w:hAnsi="Verdana" w:cstheme="minorHAnsi"/>
          <w:sz w:val="20"/>
          <w:szCs w:val="20"/>
        </w:rPr>
        <w:t xml:space="preserve">късно вечерта </w:t>
      </w:r>
      <w:r w:rsidR="00072E64" w:rsidRPr="001C60CB">
        <w:rPr>
          <w:rFonts w:ascii="Verdana" w:hAnsi="Verdana" w:cstheme="minorHAnsi"/>
          <w:sz w:val="20"/>
          <w:szCs w:val="20"/>
        </w:rPr>
        <w:t xml:space="preserve">настаняване </w:t>
      </w:r>
      <w:r w:rsidR="00072E64">
        <w:rPr>
          <w:rFonts w:ascii="Verdana" w:hAnsi="Verdana" w:cstheme="minorHAnsi"/>
          <w:sz w:val="20"/>
          <w:szCs w:val="20"/>
        </w:rPr>
        <w:t xml:space="preserve">в хотел. </w:t>
      </w:r>
      <w:r w:rsidR="00072E64">
        <w:rPr>
          <w:rFonts w:ascii="Verdana" w:hAnsi="Verdana" w:cstheme="minorHAnsi"/>
          <w:b/>
          <w:sz w:val="20"/>
          <w:szCs w:val="20"/>
        </w:rPr>
        <w:t>Нощувка.</w:t>
      </w:r>
    </w:p>
    <w:p w:rsidR="004F26DD" w:rsidRPr="00072E64" w:rsidRDefault="004F26DD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>10</w:t>
      </w:r>
      <w:r w:rsidR="00C47AA4" w:rsidRPr="00BE67FE">
        <w:rPr>
          <w:rFonts w:ascii="Verdana" w:hAnsi="Verdana" w:cstheme="minorHAnsi"/>
          <w:b/>
          <w:sz w:val="20"/>
          <w:szCs w:val="20"/>
        </w:rPr>
        <w:t xml:space="preserve"> ден </w:t>
      </w:r>
      <w:r w:rsidR="00072E64" w:rsidRPr="00072E64">
        <w:rPr>
          <w:rFonts w:ascii="Verdana" w:hAnsi="Verdana" w:cstheme="minorHAnsi"/>
          <w:b/>
          <w:color w:val="FF00FF"/>
          <w:sz w:val="20"/>
          <w:szCs w:val="20"/>
        </w:rPr>
        <w:t xml:space="preserve">Панама </w:t>
      </w:r>
    </w:p>
    <w:p w:rsidR="004F26DD" w:rsidRPr="009204D1" w:rsidRDefault="00072E64" w:rsidP="009948EE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3713E2B7" wp14:editId="10ED4B91">
            <wp:simplePos x="0" y="0"/>
            <wp:positionH relativeFrom="page">
              <wp:align>left</wp:align>
            </wp:positionH>
            <wp:positionV relativeFrom="paragraph">
              <wp:posOffset>552450</wp:posOffset>
            </wp:positionV>
            <wp:extent cx="2426400" cy="1843200"/>
            <wp:effectExtent l="323850" t="552450" r="297815" b="538480"/>
            <wp:wrapTight wrapText="bothSides">
              <wp:wrapPolygon edited="0">
                <wp:start x="21185" y="-605"/>
                <wp:lineTo x="18073" y="-3322"/>
                <wp:lineTo x="16472" y="-438"/>
                <wp:lineTo x="13459" y="-3336"/>
                <wp:lineTo x="11859" y="-451"/>
                <wp:lineTo x="8846" y="-3349"/>
                <wp:lineTo x="7245" y="-464"/>
                <wp:lineTo x="4233" y="-3362"/>
                <wp:lineTo x="2632" y="-477"/>
                <wp:lineTo x="989" y="-2058"/>
                <wp:lineTo x="489" y="-1156"/>
                <wp:lineTo x="-338" y="1090"/>
                <wp:lineTo x="-284" y="21054"/>
                <wp:lineTo x="401" y="21712"/>
                <wp:lineTo x="21161" y="21771"/>
                <wp:lineTo x="21703" y="18145"/>
                <wp:lineTo x="22203" y="17243"/>
                <wp:lineTo x="22171" y="13894"/>
                <wp:lineTo x="23361" y="10614"/>
                <wp:lineTo x="22129" y="9429"/>
                <wp:lineTo x="23319" y="6149"/>
                <wp:lineTo x="22086" y="4963"/>
                <wp:lineTo x="23687" y="2078"/>
                <wp:lineTo x="22007" y="186"/>
                <wp:lineTo x="21185" y="-605"/>
              </wp:wrapPolygon>
            </wp:wrapTight>
            <wp:docPr id="16" name="Picture 16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30902">
                      <a:off x="0" y="0"/>
                      <a:ext cx="2426400" cy="18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="004F26DD" w:rsidRPr="00BE67FE">
        <w:rPr>
          <w:rFonts w:ascii="Verdana" w:hAnsi="Verdana" w:cstheme="minorHAnsi"/>
          <w:sz w:val="20"/>
          <w:szCs w:val="20"/>
        </w:rPr>
        <w:t xml:space="preserve">Начало </w:t>
      </w:r>
      <w:r w:rsidR="00CC4556">
        <w:rPr>
          <w:rFonts w:ascii="Verdana" w:hAnsi="Verdana" w:cstheme="minorHAnsi"/>
          <w:sz w:val="20"/>
          <w:szCs w:val="20"/>
        </w:rPr>
        <w:t xml:space="preserve">на туристическа обиколка на </w:t>
      </w:r>
      <w:r w:rsidR="00CC4556" w:rsidRPr="00CC4556">
        <w:rPr>
          <w:rFonts w:ascii="Verdana" w:hAnsi="Verdana" w:cstheme="minorHAnsi"/>
          <w:b/>
          <w:sz w:val="20"/>
          <w:szCs w:val="20"/>
        </w:rPr>
        <w:t>Панама</w:t>
      </w:r>
      <w:r w:rsidR="004F26DD" w:rsidRPr="00BE67FE">
        <w:rPr>
          <w:rFonts w:ascii="Verdana" w:hAnsi="Verdana" w:cstheme="minorHAnsi"/>
          <w:sz w:val="20"/>
          <w:szCs w:val="20"/>
        </w:rPr>
        <w:t xml:space="preserve">. </w:t>
      </w:r>
      <w:r w:rsidR="004F26DD" w:rsidRPr="009204D1">
        <w:rPr>
          <w:rFonts w:ascii="Verdana" w:hAnsi="Verdana" w:cstheme="minorHAnsi"/>
          <w:sz w:val="20"/>
          <w:szCs w:val="20"/>
        </w:rPr>
        <w:t xml:space="preserve">Програмата предвижда разглеждане на новата част на града и посещение </w:t>
      </w:r>
      <w:r w:rsidR="009948EE" w:rsidRPr="009204D1">
        <w:rPr>
          <w:rFonts w:ascii="Verdana" w:hAnsi="Verdana" w:cstheme="minorHAnsi"/>
          <w:sz w:val="20"/>
          <w:szCs w:val="20"/>
        </w:rPr>
        <w:t xml:space="preserve">на </w:t>
      </w:r>
      <w:r w:rsidR="009948EE" w:rsidRPr="009204D1">
        <w:rPr>
          <w:rFonts w:ascii="Verdana" w:hAnsi="Verdana"/>
          <w:sz w:val="20"/>
          <w:szCs w:val="20"/>
        </w:rPr>
        <w:t>центъра за посетители на шлюзовете Мирафлорес, откъдето от непосредствена близост се виждат огромните кораби, навлизащи от Тихия океан в Панамския канал. Не далеч е разположен и Мостът на Америките, който свързва двата континента. Центърът за посетители е идеалното място за тези, коит</w:t>
      </w:r>
      <w:r w:rsidR="003A4748" w:rsidRPr="009204D1">
        <w:rPr>
          <w:rFonts w:ascii="Verdana" w:hAnsi="Verdana"/>
          <w:sz w:val="20"/>
          <w:szCs w:val="20"/>
        </w:rPr>
        <w:t xml:space="preserve">о биха желали да научат повече </w:t>
      </w:r>
      <w:r w:rsidR="009948EE" w:rsidRPr="009204D1">
        <w:rPr>
          <w:rFonts w:ascii="Verdana" w:hAnsi="Verdana"/>
          <w:sz w:val="20"/>
          <w:szCs w:val="20"/>
        </w:rPr>
        <w:t xml:space="preserve">за историята, изграждането и начините по които функционира </w:t>
      </w:r>
      <w:r w:rsidR="004F26DD" w:rsidRPr="009204D1">
        <w:rPr>
          <w:rFonts w:ascii="Verdana" w:hAnsi="Verdana" w:cstheme="minorHAnsi"/>
          <w:sz w:val="20"/>
          <w:szCs w:val="20"/>
        </w:rPr>
        <w:t xml:space="preserve">едно от най-великите постижения на инженерната мисъл на </w:t>
      </w:r>
      <w:r w:rsidR="004F26DD" w:rsidRPr="009204D1">
        <w:rPr>
          <w:rFonts w:ascii="Verdana" w:hAnsi="Verdana" w:cstheme="minorHAnsi"/>
          <w:sz w:val="20"/>
          <w:szCs w:val="20"/>
          <w:lang w:val="en-US"/>
        </w:rPr>
        <w:t>XX</w:t>
      </w:r>
      <w:r w:rsidR="003A4748" w:rsidRPr="009204D1">
        <w:rPr>
          <w:rFonts w:ascii="Verdana" w:hAnsi="Verdana" w:cstheme="minorHAnsi"/>
          <w:sz w:val="20"/>
          <w:szCs w:val="20"/>
        </w:rPr>
        <w:t xml:space="preserve"> в. – Панамския канал. Турът продължава</w:t>
      </w:r>
      <w:r w:rsidR="004F26DD" w:rsidRPr="009204D1">
        <w:rPr>
          <w:rFonts w:ascii="Verdana" w:hAnsi="Verdana" w:cstheme="minorHAnsi"/>
          <w:sz w:val="20"/>
          <w:szCs w:val="20"/>
        </w:rPr>
        <w:t xml:space="preserve"> към стария колониален център на града, където акцентът ще падне върху църквата С</w:t>
      </w:r>
      <w:r w:rsidRPr="009204D1">
        <w:rPr>
          <w:rFonts w:ascii="Verdana" w:hAnsi="Verdana" w:cstheme="minorHAnsi"/>
          <w:sz w:val="20"/>
          <w:szCs w:val="20"/>
        </w:rPr>
        <w:t>ан Хосе с нейния златен олтар, Катедралата, сградата на Н</w:t>
      </w:r>
      <w:r w:rsidR="004F26DD" w:rsidRPr="009204D1">
        <w:rPr>
          <w:rFonts w:ascii="Verdana" w:hAnsi="Verdana" w:cstheme="minorHAnsi"/>
          <w:sz w:val="20"/>
          <w:szCs w:val="20"/>
        </w:rPr>
        <w:t>ационалния театър и площад Франция,</w:t>
      </w:r>
      <w:r w:rsidRPr="009204D1">
        <w:rPr>
          <w:rFonts w:ascii="Verdana" w:hAnsi="Verdana" w:cstheme="minorHAnsi"/>
          <w:sz w:val="20"/>
          <w:szCs w:val="20"/>
        </w:rPr>
        <w:t xml:space="preserve"> който е изграден като спомен от</w:t>
      </w:r>
      <w:r w:rsidR="004F26DD" w:rsidRPr="009204D1">
        <w:rPr>
          <w:rFonts w:ascii="Verdana" w:hAnsi="Verdana" w:cstheme="minorHAnsi"/>
          <w:sz w:val="20"/>
          <w:szCs w:val="20"/>
        </w:rPr>
        <w:t xml:space="preserve"> френското участие при създаването на канала. Връщане в хотела.</w:t>
      </w:r>
      <w:r w:rsidR="004F26DD" w:rsidRPr="009204D1">
        <w:rPr>
          <w:rFonts w:ascii="Verdana" w:hAnsi="Verdana" w:cstheme="minorHAnsi"/>
          <w:b/>
          <w:sz w:val="20"/>
          <w:szCs w:val="20"/>
        </w:rPr>
        <w:t xml:space="preserve"> Нощувка.</w:t>
      </w:r>
    </w:p>
    <w:p w:rsidR="009948EE" w:rsidRPr="009948EE" w:rsidRDefault="009948EE" w:rsidP="009948EE">
      <w:pPr>
        <w:spacing w:after="0"/>
      </w:pPr>
    </w:p>
    <w:p w:rsidR="004F26DD" w:rsidRPr="00072E64" w:rsidRDefault="004F26DD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11 ден </w:t>
      </w:r>
      <w:r w:rsidR="00072E64">
        <w:rPr>
          <w:rFonts w:ascii="Verdana" w:hAnsi="Verdana" w:cstheme="minorHAnsi"/>
          <w:b/>
          <w:color w:val="FF00FF"/>
          <w:sz w:val="20"/>
          <w:szCs w:val="20"/>
        </w:rPr>
        <w:t xml:space="preserve">Панама – </w:t>
      </w:r>
      <w:r w:rsidR="002F2140">
        <w:rPr>
          <w:rFonts w:ascii="Verdana" w:hAnsi="Verdana" w:cstheme="minorHAnsi"/>
          <w:b/>
          <w:color w:val="FF00FF"/>
          <w:sz w:val="20"/>
          <w:szCs w:val="20"/>
        </w:rPr>
        <w:t xml:space="preserve">Панамски канал - </w:t>
      </w:r>
      <w:r w:rsidR="00072E64">
        <w:rPr>
          <w:rFonts w:ascii="Verdana" w:hAnsi="Verdana" w:cstheme="minorHAnsi"/>
          <w:b/>
          <w:color w:val="FF00FF"/>
          <w:sz w:val="20"/>
          <w:szCs w:val="20"/>
        </w:rPr>
        <w:t>езерото Гатун</w:t>
      </w:r>
    </w:p>
    <w:p w:rsidR="002F2140" w:rsidRDefault="002F2140" w:rsidP="002F214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Закуска. </w:t>
      </w:r>
      <w:r w:rsidRPr="00FB4E0B">
        <w:rPr>
          <w:rFonts w:ascii="Verdana" w:hAnsi="Verdana"/>
          <w:bCs/>
          <w:sz w:val="20"/>
          <w:szCs w:val="20"/>
        </w:rPr>
        <w:t>Ден</w:t>
      </w:r>
      <w:r w:rsidR="003A4748">
        <w:rPr>
          <w:rFonts w:ascii="Verdana" w:hAnsi="Verdana"/>
          <w:bCs/>
          <w:sz w:val="20"/>
          <w:szCs w:val="20"/>
        </w:rPr>
        <w:t>,</w:t>
      </w:r>
      <w:r w:rsidRPr="00FB4E0B">
        <w:rPr>
          <w:rFonts w:ascii="Verdana" w:hAnsi="Verdana"/>
          <w:bCs/>
          <w:sz w:val="20"/>
          <w:szCs w:val="20"/>
        </w:rPr>
        <w:t xml:space="preserve"> предвиден за </w:t>
      </w:r>
      <w:r w:rsidR="00FB4E0B" w:rsidRPr="00FB4E0B">
        <w:rPr>
          <w:rFonts w:ascii="Verdana" w:hAnsi="Verdana"/>
          <w:bCs/>
          <w:sz w:val="20"/>
          <w:szCs w:val="20"/>
        </w:rPr>
        <w:t>посещение на прочутия</w:t>
      </w:r>
      <w:r w:rsidR="00FB4E0B">
        <w:rPr>
          <w:rFonts w:ascii="Verdana" w:hAnsi="Verdana"/>
          <w:b/>
          <w:bCs/>
          <w:sz w:val="20"/>
          <w:szCs w:val="20"/>
        </w:rPr>
        <w:t xml:space="preserve"> Панамски к</w:t>
      </w:r>
      <w:r>
        <w:rPr>
          <w:rFonts w:ascii="Verdana" w:hAnsi="Verdana"/>
          <w:b/>
          <w:bCs/>
          <w:sz w:val="20"/>
          <w:szCs w:val="20"/>
        </w:rPr>
        <w:t xml:space="preserve">анал и </w:t>
      </w:r>
      <w:r>
        <w:rPr>
          <w:rFonts w:ascii="Verdana" w:hAnsi="Verdana"/>
          <w:sz w:val="20"/>
          <w:szCs w:val="20"/>
        </w:rPr>
        <w:t xml:space="preserve">езерото Гатун, второто по големина изкуствено езеро в света. Създадено в началото на </w:t>
      </w:r>
      <w:r>
        <w:rPr>
          <w:rFonts w:ascii="Verdana" w:hAnsi="Verdana"/>
          <w:sz w:val="20"/>
          <w:szCs w:val="20"/>
          <w:lang w:val="en-US"/>
        </w:rPr>
        <w:t xml:space="preserve">XX </w:t>
      </w:r>
      <w:r>
        <w:rPr>
          <w:rFonts w:ascii="Verdana" w:hAnsi="Verdana"/>
          <w:sz w:val="20"/>
          <w:szCs w:val="20"/>
        </w:rPr>
        <w:t xml:space="preserve">в. езерото е важна част от Панамския канал. Круизен кораб ще отведе групата сред </w:t>
      </w:r>
      <w:r w:rsidRPr="009204D1">
        <w:rPr>
          <w:rFonts w:ascii="Verdana" w:hAnsi="Verdana"/>
          <w:sz w:val="20"/>
          <w:szCs w:val="20"/>
        </w:rPr>
        <w:t xml:space="preserve">островите на езерото, покрити от гъсти тропически гори, в чиито клони могат да се видят различни видове маймуни и птици. </w:t>
      </w:r>
      <w:r w:rsidR="006713A4" w:rsidRPr="009204D1">
        <w:rPr>
          <w:rFonts w:ascii="Verdana" w:hAnsi="Verdana"/>
          <w:sz w:val="20"/>
          <w:szCs w:val="20"/>
        </w:rPr>
        <w:t xml:space="preserve">Следва </w:t>
      </w:r>
      <w:r w:rsidR="005623A7" w:rsidRPr="009204D1">
        <w:rPr>
          <w:rFonts w:ascii="Verdana" w:hAnsi="Verdana" w:cstheme="minorHAnsi"/>
          <w:b/>
          <w:sz w:val="20"/>
          <w:szCs w:val="20"/>
        </w:rPr>
        <w:t>вкусен обяд в местен ресторант</w:t>
      </w:r>
      <w:r w:rsidR="006713A4" w:rsidRPr="009204D1">
        <w:rPr>
          <w:rFonts w:ascii="Verdana" w:hAnsi="Verdana"/>
          <w:b/>
          <w:sz w:val="20"/>
          <w:szCs w:val="20"/>
        </w:rPr>
        <w:t>.</w:t>
      </w:r>
      <w:r w:rsidR="006713A4" w:rsidRPr="009204D1">
        <w:rPr>
          <w:rFonts w:ascii="Verdana" w:hAnsi="Verdana"/>
          <w:sz w:val="20"/>
          <w:szCs w:val="20"/>
        </w:rPr>
        <w:t xml:space="preserve"> </w:t>
      </w:r>
      <w:r w:rsidRPr="009204D1">
        <w:rPr>
          <w:rFonts w:ascii="Verdana" w:hAnsi="Verdana"/>
          <w:sz w:val="20"/>
          <w:szCs w:val="20"/>
        </w:rPr>
        <w:t>Връщане в хотела.</w:t>
      </w:r>
      <w:r w:rsidRPr="009204D1">
        <w:rPr>
          <w:rFonts w:ascii="Verdana" w:hAnsi="Verdana"/>
          <w:b/>
          <w:bCs/>
          <w:sz w:val="20"/>
          <w:szCs w:val="20"/>
        </w:rPr>
        <w:t xml:space="preserve"> Нощувка.</w:t>
      </w:r>
    </w:p>
    <w:p w:rsidR="00C47AA4" w:rsidRPr="009948EE" w:rsidRDefault="004F26DD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  <w:lang w:val="en-US"/>
        </w:rPr>
      </w:pPr>
      <w:r w:rsidRPr="00BE67FE">
        <w:rPr>
          <w:rFonts w:ascii="Verdana" w:hAnsi="Verdana" w:cstheme="minorHAnsi"/>
          <w:b/>
          <w:sz w:val="20"/>
          <w:szCs w:val="20"/>
        </w:rPr>
        <w:t>1</w:t>
      </w:r>
      <w:r w:rsidR="00C47AA4" w:rsidRPr="00BE67FE">
        <w:rPr>
          <w:rFonts w:ascii="Verdana" w:hAnsi="Verdana" w:cstheme="minorHAnsi"/>
          <w:b/>
          <w:sz w:val="20"/>
          <w:szCs w:val="20"/>
        </w:rPr>
        <w:t>2 ден</w:t>
      </w:r>
      <w:r w:rsidRPr="00BE67FE">
        <w:rPr>
          <w:rFonts w:ascii="Verdana" w:hAnsi="Verdana" w:cstheme="minorHAnsi"/>
          <w:b/>
          <w:sz w:val="20"/>
          <w:szCs w:val="20"/>
        </w:rPr>
        <w:t xml:space="preserve"> </w:t>
      </w:r>
      <w:r w:rsidRPr="00072E64">
        <w:rPr>
          <w:rFonts w:ascii="Verdana" w:hAnsi="Verdana" w:cstheme="minorHAnsi"/>
          <w:b/>
          <w:color w:val="FF00FF"/>
          <w:sz w:val="20"/>
          <w:szCs w:val="20"/>
        </w:rPr>
        <w:t>Панама – Сан Хосе</w:t>
      </w:r>
    </w:p>
    <w:p w:rsidR="00387A0B" w:rsidRDefault="00C47AA4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>Закуска.</w:t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 </w:t>
      </w:r>
      <w:r w:rsidR="004F26DD" w:rsidRPr="00072E64">
        <w:rPr>
          <w:rFonts w:ascii="Verdana" w:hAnsi="Verdana" w:cstheme="minorHAnsi"/>
          <w:sz w:val="20"/>
          <w:szCs w:val="20"/>
        </w:rPr>
        <w:t>Трансфер до летището и полет за</w:t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 Сан Хосе. </w:t>
      </w:r>
      <w:r w:rsidR="004F26DD" w:rsidRPr="00072E64">
        <w:rPr>
          <w:rFonts w:ascii="Verdana" w:hAnsi="Verdana" w:cstheme="minorHAnsi"/>
          <w:sz w:val="20"/>
          <w:szCs w:val="20"/>
        </w:rPr>
        <w:t>Посрещане и</w:t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 </w:t>
      </w:r>
      <w:r w:rsidR="004F26DD" w:rsidRPr="00BE67FE">
        <w:rPr>
          <w:rFonts w:ascii="Verdana" w:hAnsi="Verdana" w:cstheme="minorHAnsi"/>
          <w:sz w:val="20"/>
          <w:szCs w:val="20"/>
        </w:rPr>
        <w:t>н</w:t>
      </w:r>
      <w:r w:rsidRPr="00BE67FE">
        <w:rPr>
          <w:rFonts w:ascii="Verdana" w:hAnsi="Verdana" w:cstheme="minorHAnsi"/>
          <w:sz w:val="20"/>
          <w:szCs w:val="20"/>
        </w:rPr>
        <w:t>ачало на панорамна обиколка</w:t>
      </w:r>
      <w:r w:rsidR="00F267F1" w:rsidRPr="00BE67FE">
        <w:rPr>
          <w:rFonts w:ascii="Verdana" w:hAnsi="Verdana" w:cstheme="minorHAnsi"/>
          <w:sz w:val="20"/>
          <w:szCs w:val="20"/>
        </w:rPr>
        <w:t xml:space="preserve"> на </w:t>
      </w:r>
      <w:r w:rsidR="00F267F1" w:rsidRPr="00BE67FE">
        <w:rPr>
          <w:rFonts w:ascii="Verdana" w:hAnsi="Verdana" w:cstheme="minorHAnsi"/>
          <w:b/>
          <w:sz w:val="20"/>
          <w:szCs w:val="20"/>
        </w:rPr>
        <w:t>Сан Хосе</w:t>
      </w:r>
      <w:r w:rsidR="00F267F1" w:rsidRPr="00BE67FE">
        <w:rPr>
          <w:rFonts w:ascii="Verdana" w:hAnsi="Verdana" w:cstheme="minorHAnsi"/>
          <w:sz w:val="20"/>
          <w:szCs w:val="20"/>
        </w:rPr>
        <w:t xml:space="preserve">, която </w:t>
      </w:r>
      <w:r w:rsidR="008A640E" w:rsidRPr="00BE67FE">
        <w:rPr>
          <w:rFonts w:ascii="Verdana" w:hAnsi="Verdana" w:cstheme="minorHAnsi"/>
          <w:sz w:val="20"/>
          <w:szCs w:val="20"/>
        </w:rPr>
        <w:t xml:space="preserve">предоставя възможност за запознаване с града и неговите основни забележителности. Турът </w:t>
      </w:r>
      <w:r w:rsidR="00072E64">
        <w:rPr>
          <w:rFonts w:ascii="Verdana" w:hAnsi="Verdana" w:cstheme="minorHAnsi"/>
          <w:sz w:val="20"/>
          <w:szCs w:val="20"/>
        </w:rPr>
        <w:t xml:space="preserve">с автобус започва преминавайки </w:t>
      </w:r>
      <w:r w:rsidR="008A640E" w:rsidRPr="00BE67FE">
        <w:rPr>
          <w:rFonts w:ascii="Verdana" w:hAnsi="Verdana" w:cstheme="minorHAnsi"/>
          <w:sz w:val="20"/>
          <w:szCs w:val="20"/>
        </w:rPr>
        <w:t xml:space="preserve">през най-обширния градски парк в страната – Сабана. Тучна зеленина и красиво </w:t>
      </w:r>
      <w:r w:rsidR="00072E64">
        <w:rPr>
          <w:rFonts w:ascii="Verdana" w:hAnsi="Verdana" w:cstheme="minorHAnsi"/>
          <w:sz w:val="20"/>
          <w:szCs w:val="20"/>
        </w:rPr>
        <w:t xml:space="preserve">езеро са сред причините той да </w:t>
      </w:r>
      <w:r w:rsidR="008A640E" w:rsidRPr="00BE67FE">
        <w:rPr>
          <w:rFonts w:ascii="Verdana" w:hAnsi="Verdana" w:cstheme="minorHAnsi"/>
          <w:sz w:val="20"/>
          <w:szCs w:val="20"/>
        </w:rPr>
        <w:t>любимо място за отдих на жителите на града. Следва пешеходна разходка в центъра на града, където акцентът пада върху култу</w:t>
      </w:r>
      <w:r w:rsidR="00072E64">
        <w:rPr>
          <w:rFonts w:ascii="Verdana" w:hAnsi="Verdana" w:cstheme="minorHAnsi"/>
          <w:sz w:val="20"/>
          <w:szCs w:val="20"/>
        </w:rPr>
        <w:t>рно-историческите паметници на к</w:t>
      </w:r>
      <w:r w:rsidR="008A640E" w:rsidRPr="00BE67FE">
        <w:rPr>
          <w:rFonts w:ascii="Verdana" w:hAnsi="Verdana" w:cstheme="minorHAnsi"/>
          <w:sz w:val="20"/>
          <w:szCs w:val="20"/>
        </w:rPr>
        <w:t>остариканската столица.</w:t>
      </w:r>
      <w:r w:rsidR="00072E64">
        <w:rPr>
          <w:rFonts w:ascii="Verdana" w:hAnsi="Verdana" w:cstheme="minorHAnsi"/>
          <w:sz w:val="20"/>
          <w:szCs w:val="20"/>
        </w:rPr>
        <w:t xml:space="preserve"> Основен интерес представляват: </w:t>
      </w:r>
      <w:r w:rsidR="008A640E" w:rsidRPr="00BE67FE">
        <w:rPr>
          <w:rFonts w:ascii="Verdana" w:hAnsi="Verdana" w:cstheme="minorHAnsi"/>
          <w:sz w:val="20"/>
          <w:szCs w:val="20"/>
        </w:rPr>
        <w:t>изящната сграда на Националния театър, Жълтата къща</w:t>
      </w:r>
      <w:r w:rsidR="008D4062" w:rsidRPr="00BE67FE">
        <w:rPr>
          <w:rFonts w:ascii="Verdana" w:hAnsi="Verdana" w:cstheme="minorHAnsi"/>
          <w:sz w:val="20"/>
          <w:szCs w:val="20"/>
        </w:rPr>
        <w:t>-</w:t>
      </w:r>
      <w:r w:rsidR="00072E64">
        <w:rPr>
          <w:rFonts w:ascii="Verdana" w:hAnsi="Verdana" w:cstheme="minorHAnsi"/>
          <w:sz w:val="20"/>
          <w:szCs w:val="20"/>
        </w:rPr>
        <w:t>превърната в седалище на М</w:t>
      </w:r>
      <w:r w:rsidR="008A640E" w:rsidRPr="00BE67FE">
        <w:rPr>
          <w:rFonts w:ascii="Verdana" w:hAnsi="Verdana" w:cstheme="minorHAnsi"/>
          <w:sz w:val="20"/>
          <w:szCs w:val="20"/>
        </w:rPr>
        <w:t>инистерство</w:t>
      </w:r>
      <w:r w:rsidR="00072E64">
        <w:rPr>
          <w:rFonts w:ascii="Verdana" w:hAnsi="Verdana" w:cstheme="minorHAnsi"/>
          <w:sz w:val="20"/>
          <w:szCs w:val="20"/>
        </w:rPr>
        <w:t>то</w:t>
      </w:r>
      <w:r w:rsidR="008A640E" w:rsidRPr="00BE67FE">
        <w:rPr>
          <w:rFonts w:ascii="Verdana" w:hAnsi="Verdana" w:cstheme="minorHAnsi"/>
          <w:sz w:val="20"/>
          <w:szCs w:val="20"/>
        </w:rPr>
        <w:t xml:space="preserve"> на външните </w:t>
      </w:r>
      <w:r w:rsidR="00072E64">
        <w:rPr>
          <w:rFonts w:ascii="Verdana" w:hAnsi="Verdana" w:cstheme="minorHAnsi"/>
          <w:sz w:val="20"/>
          <w:szCs w:val="20"/>
        </w:rPr>
        <w:t>работи, Националната библиотека и ж</w:t>
      </w:r>
      <w:r w:rsidR="008D4062" w:rsidRPr="00BE67FE">
        <w:rPr>
          <w:rFonts w:ascii="Verdana" w:hAnsi="Verdana" w:cstheme="minorHAnsi"/>
          <w:sz w:val="20"/>
          <w:szCs w:val="20"/>
        </w:rPr>
        <w:t>елязната сграда на Девическото училище</w:t>
      </w:r>
      <w:r w:rsidR="00387A0B" w:rsidRPr="00BE67FE">
        <w:rPr>
          <w:rFonts w:ascii="Verdana" w:hAnsi="Verdana" w:cstheme="minorHAnsi"/>
          <w:sz w:val="20"/>
          <w:szCs w:val="20"/>
        </w:rPr>
        <w:t xml:space="preserve">, създадена през </w:t>
      </w:r>
      <w:r w:rsidR="00387A0B" w:rsidRPr="00BE67FE">
        <w:rPr>
          <w:rFonts w:ascii="Verdana" w:hAnsi="Verdana" w:cstheme="minorHAnsi"/>
          <w:sz w:val="20"/>
          <w:szCs w:val="20"/>
          <w:lang w:val="en-US"/>
        </w:rPr>
        <w:t>XIX</w:t>
      </w:r>
      <w:r w:rsidR="00387A0B" w:rsidRPr="00BE67FE">
        <w:rPr>
          <w:rFonts w:ascii="Verdana" w:hAnsi="Verdana" w:cstheme="minorHAnsi"/>
          <w:sz w:val="20"/>
          <w:szCs w:val="20"/>
        </w:rPr>
        <w:t xml:space="preserve"> в. Задължителна част от обиколката на </w:t>
      </w:r>
      <w:r w:rsidR="00387A0B" w:rsidRPr="00BE67FE">
        <w:rPr>
          <w:rFonts w:ascii="Verdana" w:hAnsi="Verdana" w:cstheme="minorHAnsi"/>
          <w:b/>
          <w:sz w:val="20"/>
          <w:szCs w:val="20"/>
        </w:rPr>
        <w:t>Сан Хосе</w:t>
      </w:r>
      <w:r w:rsidR="00387A0B" w:rsidRPr="00BE67FE">
        <w:rPr>
          <w:rFonts w:ascii="Verdana" w:hAnsi="Verdana" w:cstheme="minorHAnsi"/>
          <w:sz w:val="20"/>
          <w:szCs w:val="20"/>
        </w:rPr>
        <w:t xml:space="preserve"> е и Музеят на златото</w:t>
      </w:r>
      <w:r w:rsidR="00072E64">
        <w:rPr>
          <w:rFonts w:ascii="Verdana" w:hAnsi="Verdana" w:cstheme="minorHAnsi"/>
          <w:sz w:val="20"/>
          <w:szCs w:val="20"/>
        </w:rPr>
        <w:t>,</w:t>
      </w:r>
      <w:r w:rsidR="00387A0B" w:rsidRPr="00BE67FE">
        <w:rPr>
          <w:rFonts w:ascii="Verdana" w:hAnsi="Verdana" w:cstheme="minorHAnsi"/>
          <w:sz w:val="20"/>
          <w:szCs w:val="20"/>
        </w:rPr>
        <w:t xml:space="preserve"> представящ богата колекция от златни предмети от </w:t>
      </w:r>
      <w:r w:rsidR="00072E64">
        <w:rPr>
          <w:rFonts w:ascii="Verdana" w:hAnsi="Verdana" w:cstheme="minorHAnsi"/>
          <w:sz w:val="20"/>
          <w:szCs w:val="20"/>
        </w:rPr>
        <w:t xml:space="preserve">времето преди плаванията на </w:t>
      </w:r>
      <w:r w:rsidR="00387A0B" w:rsidRPr="00BE67FE">
        <w:rPr>
          <w:rFonts w:ascii="Verdana" w:hAnsi="Verdana" w:cstheme="minorHAnsi"/>
          <w:sz w:val="20"/>
          <w:szCs w:val="20"/>
        </w:rPr>
        <w:t>Колумб.</w:t>
      </w:r>
      <w:r w:rsidR="00E856DD" w:rsidRPr="00BE67FE">
        <w:rPr>
          <w:rFonts w:ascii="Verdana" w:hAnsi="Verdana" w:cstheme="minorHAnsi"/>
          <w:sz w:val="20"/>
          <w:szCs w:val="20"/>
        </w:rPr>
        <w:t xml:space="preserve"> Свободно време. </w:t>
      </w:r>
      <w:r w:rsidR="00E856DD" w:rsidRPr="00BE67FE">
        <w:rPr>
          <w:rFonts w:ascii="Verdana" w:hAnsi="Verdana" w:cstheme="minorHAnsi"/>
          <w:b/>
          <w:sz w:val="20"/>
          <w:szCs w:val="20"/>
        </w:rPr>
        <w:t>Нощувка.</w:t>
      </w:r>
    </w:p>
    <w:p w:rsidR="00387A0B" w:rsidRPr="00072E64" w:rsidRDefault="004F26DD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>1</w:t>
      </w:r>
      <w:r w:rsidR="00387A0B" w:rsidRPr="00BE67FE">
        <w:rPr>
          <w:rFonts w:ascii="Verdana" w:hAnsi="Verdana" w:cstheme="minorHAnsi"/>
          <w:b/>
          <w:sz w:val="20"/>
          <w:szCs w:val="20"/>
        </w:rPr>
        <w:t>3 ден</w:t>
      </w:r>
      <w:r w:rsidR="00174EEF" w:rsidRPr="00BE67FE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Pr="00072E64">
        <w:rPr>
          <w:rFonts w:ascii="Verdana" w:hAnsi="Verdana" w:cstheme="minorHAnsi"/>
          <w:b/>
          <w:color w:val="FF00FF"/>
          <w:sz w:val="20"/>
          <w:szCs w:val="20"/>
        </w:rPr>
        <w:t>Сан</w:t>
      </w:r>
      <w:r w:rsidR="006B0A07">
        <w:rPr>
          <w:rFonts w:ascii="Verdana" w:hAnsi="Verdana" w:cstheme="minorHAnsi"/>
          <w:b/>
          <w:color w:val="FF00FF"/>
          <w:sz w:val="20"/>
          <w:szCs w:val="20"/>
        </w:rPr>
        <w:t xml:space="preserve"> Хосе – Острова на Костенурката</w:t>
      </w:r>
    </w:p>
    <w:p w:rsidR="00387A0B" w:rsidRPr="001C60CB" w:rsidRDefault="005623A7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9204D1">
        <w:rPr>
          <w:rFonts w:ascii="Verdana" w:hAnsi="Verdana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1" locked="0" layoutInCell="1" allowOverlap="1" wp14:anchorId="3139F815" wp14:editId="17EF099C">
            <wp:simplePos x="0" y="0"/>
            <wp:positionH relativeFrom="margin">
              <wp:posOffset>3896995</wp:posOffset>
            </wp:positionH>
            <wp:positionV relativeFrom="paragraph">
              <wp:posOffset>2038350</wp:posOffset>
            </wp:positionV>
            <wp:extent cx="2789555" cy="1925955"/>
            <wp:effectExtent l="0" t="0" r="0" b="0"/>
            <wp:wrapTight wrapText="bothSides">
              <wp:wrapPolygon edited="0">
                <wp:start x="0" y="0"/>
                <wp:lineTo x="0" y="21365"/>
                <wp:lineTo x="21389" y="21365"/>
                <wp:lineTo x="21389" y="0"/>
                <wp:lineTo x="0" y="0"/>
              </wp:wrapPolygon>
            </wp:wrapTight>
            <wp:docPr id="14" name="Picture 14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E2C" w:rsidRPr="009204D1">
        <w:rPr>
          <w:rFonts w:ascii="Verdana" w:hAnsi="Verdana" w:cstheme="minorHAns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2FE1DEA8" wp14:editId="0727A143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35528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42" y="21482"/>
                <wp:lineTo x="21542" y="0"/>
                <wp:lineTo x="0" y="0"/>
              </wp:wrapPolygon>
            </wp:wrapTight>
            <wp:docPr id="15" name="Picture 15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748" w:rsidRPr="009204D1">
        <w:rPr>
          <w:rFonts w:ascii="Verdana" w:hAnsi="Verdana" w:cstheme="minorHAnsi"/>
          <w:b/>
          <w:sz w:val="20"/>
          <w:szCs w:val="20"/>
        </w:rPr>
        <w:t>Закуска.</w:t>
      </w:r>
      <w:r w:rsidR="003A4748" w:rsidRPr="009204D1">
        <w:rPr>
          <w:rFonts w:ascii="Verdana" w:hAnsi="Verdana" w:cstheme="minorHAnsi"/>
          <w:sz w:val="20"/>
          <w:szCs w:val="20"/>
        </w:rPr>
        <w:t xml:space="preserve"> О</w:t>
      </w:r>
      <w:r w:rsidR="00387A0B" w:rsidRPr="009204D1">
        <w:rPr>
          <w:rFonts w:ascii="Verdana" w:hAnsi="Verdana" w:cstheme="minorHAnsi"/>
          <w:sz w:val="20"/>
          <w:szCs w:val="20"/>
        </w:rPr>
        <w:t>тпътуване в посока Пунтаренас</w:t>
      </w:r>
      <w:r w:rsidR="003A4748" w:rsidRPr="009204D1">
        <w:rPr>
          <w:rFonts w:ascii="Verdana" w:hAnsi="Verdana" w:cstheme="minorHAnsi"/>
          <w:b/>
          <w:sz w:val="20"/>
          <w:szCs w:val="20"/>
        </w:rPr>
        <w:t xml:space="preserve">. </w:t>
      </w:r>
      <w:r w:rsidR="003A4748" w:rsidRPr="009204D1">
        <w:rPr>
          <w:rFonts w:ascii="Verdana" w:hAnsi="Verdana" w:cstheme="minorHAnsi"/>
          <w:sz w:val="20"/>
          <w:szCs w:val="20"/>
        </w:rPr>
        <w:t>К</w:t>
      </w:r>
      <w:r w:rsidR="00387A0B" w:rsidRPr="009204D1">
        <w:rPr>
          <w:rFonts w:ascii="Verdana" w:hAnsi="Verdana" w:cstheme="minorHAnsi"/>
          <w:sz w:val="20"/>
          <w:szCs w:val="20"/>
        </w:rPr>
        <w:t>ачване на катамаран и начало на едно незабравимо пътешес</w:t>
      </w:r>
      <w:r w:rsidR="006B0A07" w:rsidRPr="009204D1">
        <w:rPr>
          <w:rFonts w:ascii="Verdana" w:hAnsi="Verdana" w:cstheme="minorHAnsi"/>
          <w:sz w:val="20"/>
          <w:szCs w:val="20"/>
        </w:rPr>
        <w:t>твие до Острова на Костенурката</w:t>
      </w:r>
      <w:r w:rsidR="008B0A09" w:rsidRPr="009204D1">
        <w:rPr>
          <w:rFonts w:ascii="Verdana" w:hAnsi="Verdana" w:cstheme="minorHAnsi"/>
          <w:sz w:val="20"/>
          <w:szCs w:val="20"/>
        </w:rPr>
        <w:t xml:space="preserve"> „Исла де </w:t>
      </w:r>
      <w:r w:rsidR="00504A24" w:rsidRPr="009204D1">
        <w:rPr>
          <w:rFonts w:ascii="Verdana" w:hAnsi="Verdana" w:cstheme="minorHAnsi"/>
          <w:sz w:val="20"/>
          <w:szCs w:val="20"/>
        </w:rPr>
        <w:t xml:space="preserve">ла </w:t>
      </w:r>
      <w:r w:rsidR="008B0A09" w:rsidRPr="009204D1">
        <w:rPr>
          <w:rFonts w:ascii="Verdana" w:hAnsi="Verdana" w:cstheme="minorHAnsi"/>
          <w:sz w:val="20"/>
          <w:szCs w:val="20"/>
        </w:rPr>
        <w:t>Тортуга“</w:t>
      </w:r>
      <w:r w:rsidR="006B0A07" w:rsidRPr="009204D1">
        <w:rPr>
          <w:rFonts w:ascii="Verdana" w:hAnsi="Verdana" w:cstheme="minorHAnsi"/>
          <w:sz w:val="20"/>
          <w:szCs w:val="20"/>
        </w:rPr>
        <w:t xml:space="preserve"> </w:t>
      </w:r>
      <w:r w:rsidR="00072E64" w:rsidRPr="009204D1">
        <w:rPr>
          <w:rFonts w:ascii="Verdana" w:hAnsi="Verdana" w:cstheme="minorHAnsi"/>
          <w:sz w:val="20"/>
          <w:szCs w:val="20"/>
        </w:rPr>
        <w:t>-</w:t>
      </w:r>
      <w:r w:rsidR="009F6E22" w:rsidRPr="009204D1">
        <w:rPr>
          <w:rFonts w:ascii="Verdana" w:hAnsi="Verdana" w:cstheme="minorHAnsi"/>
          <w:sz w:val="20"/>
          <w:szCs w:val="20"/>
        </w:rPr>
        <w:t>райско кътче с плажове от фин бял пясък, кокосови палми и кристално чисти води. Често, по време на плаването в спокойния Никойски залив, се срещат делф</w:t>
      </w:r>
      <w:r w:rsidR="0052068E" w:rsidRPr="009204D1">
        <w:rPr>
          <w:rFonts w:ascii="Verdana" w:hAnsi="Verdana" w:cstheme="minorHAnsi"/>
          <w:sz w:val="20"/>
          <w:szCs w:val="20"/>
        </w:rPr>
        <w:t>ини</w:t>
      </w:r>
      <w:r w:rsidR="009F6E22" w:rsidRPr="009204D1">
        <w:rPr>
          <w:rFonts w:ascii="Verdana" w:hAnsi="Verdana" w:cstheme="minorHAnsi"/>
          <w:sz w:val="20"/>
          <w:szCs w:val="20"/>
        </w:rPr>
        <w:t xml:space="preserve"> гигантски костенурки и други представители на местната фауна. След пристигането на острова се пр</w:t>
      </w:r>
      <w:r w:rsidR="00E42386" w:rsidRPr="009204D1">
        <w:rPr>
          <w:rFonts w:ascii="Verdana" w:hAnsi="Verdana" w:cstheme="minorHAnsi"/>
          <w:sz w:val="20"/>
          <w:szCs w:val="20"/>
        </w:rPr>
        <w:t xml:space="preserve">едвижда свободно време за плаж, </w:t>
      </w:r>
      <w:r w:rsidR="009F6E22" w:rsidRPr="009204D1">
        <w:rPr>
          <w:rFonts w:ascii="Verdana" w:hAnsi="Verdana" w:cstheme="minorHAnsi"/>
          <w:sz w:val="20"/>
          <w:szCs w:val="20"/>
        </w:rPr>
        <w:t>разходк</w:t>
      </w:r>
      <w:r w:rsidRPr="009204D1">
        <w:rPr>
          <w:rFonts w:ascii="Verdana" w:hAnsi="Verdana" w:cstheme="minorHAnsi"/>
          <w:sz w:val="20"/>
          <w:szCs w:val="20"/>
        </w:rPr>
        <w:t>а във вътрешността на острова</w:t>
      </w:r>
      <w:r w:rsidR="00E42386" w:rsidRPr="009204D1">
        <w:rPr>
          <w:rFonts w:ascii="Verdana" w:hAnsi="Verdana" w:cstheme="minorHAnsi"/>
          <w:sz w:val="20"/>
          <w:szCs w:val="20"/>
        </w:rPr>
        <w:t xml:space="preserve"> и </w:t>
      </w:r>
      <w:r w:rsidR="00E42386" w:rsidRPr="009204D1">
        <w:rPr>
          <w:rFonts w:ascii="Verdana" w:hAnsi="Verdana" w:cstheme="minorHAnsi"/>
          <w:b/>
          <w:sz w:val="20"/>
          <w:szCs w:val="20"/>
        </w:rPr>
        <w:t>вкусен обяд в местен ресторант</w:t>
      </w:r>
      <w:r w:rsidR="007105B5" w:rsidRPr="009204D1">
        <w:rPr>
          <w:rFonts w:ascii="Verdana" w:hAnsi="Verdana" w:cstheme="minorHAnsi"/>
          <w:b/>
          <w:sz w:val="20"/>
          <w:szCs w:val="20"/>
        </w:rPr>
        <w:t>.</w:t>
      </w:r>
      <w:r w:rsidR="007105B5" w:rsidRPr="009204D1">
        <w:rPr>
          <w:rFonts w:ascii="Verdana" w:hAnsi="Verdana" w:cstheme="minorHAnsi"/>
          <w:sz w:val="20"/>
          <w:szCs w:val="20"/>
        </w:rPr>
        <w:t xml:space="preserve"> </w:t>
      </w:r>
      <w:r w:rsidR="00E856DD" w:rsidRPr="009204D1">
        <w:rPr>
          <w:rFonts w:ascii="Verdana" w:hAnsi="Verdana" w:cstheme="minorHAnsi"/>
          <w:sz w:val="20"/>
          <w:szCs w:val="20"/>
        </w:rPr>
        <w:t xml:space="preserve">Следобед връщане </w:t>
      </w:r>
      <w:r w:rsidR="00E856DD" w:rsidRPr="001C60CB">
        <w:rPr>
          <w:rFonts w:ascii="Verdana" w:hAnsi="Verdana" w:cstheme="minorHAnsi"/>
          <w:sz w:val="20"/>
          <w:szCs w:val="20"/>
        </w:rPr>
        <w:t>в</w:t>
      </w:r>
      <w:r w:rsidR="00E856DD" w:rsidRPr="001C60CB">
        <w:rPr>
          <w:rFonts w:ascii="Verdana" w:hAnsi="Verdana" w:cstheme="minorHAnsi"/>
          <w:b/>
          <w:sz w:val="20"/>
          <w:szCs w:val="20"/>
        </w:rPr>
        <w:t xml:space="preserve"> Сан Хосе. </w:t>
      </w:r>
      <w:r w:rsidR="005B3CC0" w:rsidRPr="001C60CB">
        <w:rPr>
          <w:rFonts w:ascii="Verdana" w:hAnsi="Verdana" w:cstheme="minorHAnsi"/>
          <w:sz w:val="20"/>
          <w:szCs w:val="20"/>
        </w:rPr>
        <w:t>По желание и срещу допълнително заплащане, традиционна вечеря с фолклорно шоу.</w:t>
      </w:r>
      <w:r w:rsidR="005B3CC0" w:rsidRPr="001C60CB">
        <w:rPr>
          <w:rFonts w:ascii="Verdana" w:hAnsi="Verdana" w:cstheme="minorHAnsi"/>
          <w:b/>
          <w:sz w:val="20"/>
          <w:szCs w:val="20"/>
        </w:rPr>
        <w:t xml:space="preserve"> </w:t>
      </w:r>
      <w:r w:rsidR="00E856DD" w:rsidRPr="001C60CB">
        <w:rPr>
          <w:rFonts w:ascii="Verdana" w:hAnsi="Verdana" w:cstheme="minorHAnsi"/>
          <w:b/>
          <w:sz w:val="20"/>
          <w:szCs w:val="20"/>
        </w:rPr>
        <w:t>Н</w:t>
      </w:r>
      <w:r w:rsidR="009F6E22" w:rsidRPr="001C60CB">
        <w:rPr>
          <w:rFonts w:ascii="Verdana" w:hAnsi="Verdana" w:cstheme="minorHAnsi"/>
          <w:b/>
          <w:sz w:val="20"/>
          <w:szCs w:val="20"/>
        </w:rPr>
        <w:t>ощувка.</w:t>
      </w:r>
    </w:p>
    <w:p w:rsidR="009F6E22" w:rsidRPr="006706D0" w:rsidRDefault="004F26DD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>1</w:t>
      </w:r>
      <w:r w:rsidR="009F6E22" w:rsidRPr="00BE67FE">
        <w:rPr>
          <w:rFonts w:ascii="Verdana" w:hAnsi="Verdana" w:cstheme="minorHAnsi"/>
          <w:b/>
          <w:sz w:val="20"/>
          <w:szCs w:val="20"/>
        </w:rPr>
        <w:t>4 ден</w:t>
      </w:r>
      <w:r w:rsidR="00174EEF" w:rsidRPr="00BE67FE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="00E856DD" w:rsidRPr="006706D0">
        <w:rPr>
          <w:rFonts w:ascii="Verdana" w:hAnsi="Verdana" w:cstheme="minorHAnsi"/>
          <w:b/>
          <w:color w:val="FF00FF"/>
          <w:sz w:val="20"/>
          <w:szCs w:val="20"/>
        </w:rPr>
        <w:t>Сан Хосе – Аренал – мин</w:t>
      </w:r>
      <w:r w:rsidR="006706D0">
        <w:rPr>
          <w:rFonts w:ascii="Verdana" w:hAnsi="Verdana" w:cstheme="minorHAnsi"/>
          <w:b/>
          <w:color w:val="FF00FF"/>
          <w:sz w:val="20"/>
          <w:szCs w:val="20"/>
        </w:rPr>
        <w:t>ерални</w:t>
      </w:r>
      <w:r w:rsidR="00E856DD" w:rsidRPr="006706D0">
        <w:rPr>
          <w:rFonts w:ascii="Verdana" w:hAnsi="Verdana" w:cstheme="minorHAnsi"/>
          <w:b/>
          <w:color w:val="FF00FF"/>
          <w:sz w:val="20"/>
          <w:szCs w:val="20"/>
        </w:rPr>
        <w:t xml:space="preserve"> бани </w:t>
      </w:r>
    </w:p>
    <w:p w:rsidR="00E856DD" w:rsidRDefault="00E856DD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>Закуска.</w:t>
      </w:r>
      <w:r w:rsidR="00542466" w:rsidRPr="00BE67FE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="006706D0" w:rsidRPr="001C60CB">
        <w:rPr>
          <w:rFonts w:ascii="Verdana" w:hAnsi="Verdana" w:cstheme="minorHAnsi"/>
          <w:sz w:val="20"/>
          <w:szCs w:val="20"/>
        </w:rPr>
        <w:t xml:space="preserve">Отпътуване към вулкана Аренал, </w:t>
      </w:r>
      <w:r w:rsidR="00542466" w:rsidRPr="001C60CB">
        <w:rPr>
          <w:rFonts w:ascii="Verdana" w:hAnsi="Verdana" w:cstheme="minorHAnsi"/>
          <w:sz w:val="20"/>
          <w:szCs w:val="20"/>
        </w:rPr>
        <w:t>издига</w:t>
      </w:r>
      <w:r w:rsidR="006706D0" w:rsidRPr="001C60CB">
        <w:rPr>
          <w:rFonts w:ascii="Verdana" w:hAnsi="Verdana" w:cstheme="minorHAnsi"/>
          <w:sz w:val="20"/>
          <w:szCs w:val="20"/>
        </w:rPr>
        <w:t xml:space="preserve">щ се на височина от над 1600 м, който </w:t>
      </w:r>
      <w:r w:rsidR="00542466" w:rsidRPr="001C60CB">
        <w:rPr>
          <w:rFonts w:ascii="Verdana" w:hAnsi="Verdana" w:cstheme="minorHAnsi"/>
          <w:sz w:val="20"/>
          <w:szCs w:val="20"/>
        </w:rPr>
        <w:t>до 2010 г. е сред</w:t>
      </w:r>
      <w:r w:rsidR="006706D0" w:rsidRPr="001C60CB">
        <w:rPr>
          <w:rFonts w:ascii="Verdana" w:hAnsi="Verdana" w:cstheme="minorHAnsi"/>
          <w:sz w:val="20"/>
          <w:szCs w:val="20"/>
        </w:rPr>
        <w:t xml:space="preserve"> най-активните вулкани в света. </w:t>
      </w:r>
      <w:r w:rsidR="00542466" w:rsidRPr="001C60CB">
        <w:rPr>
          <w:rFonts w:ascii="Verdana" w:hAnsi="Verdana" w:cstheme="minorHAnsi"/>
          <w:sz w:val="20"/>
          <w:szCs w:val="20"/>
        </w:rPr>
        <w:t xml:space="preserve">Неговите изригвания </w:t>
      </w:r>
      <w:r w:rsidR="00542466" w:rsidRPr="009204D1">
        <w:rPr>
          <w:rFonts w:ascii="Verdana" w:hAnsi="Verdana" w:cstheme="minorHAnsi"/>
          <w:sz w:val="20"/>
          <w:szCs w:val="20"/>
        </w:rPr>
        <w:t>неколкократно променят пейзажа на областта</w:t>
      </w:r>
      <w:r w:rsidR="00E91DFF" w:rsidRPr="009204D1">
        <w:rPr>
          <w:rFonts w:ascii="Verdana" w:hAnsi="Verdana" w:cstheme="minorHAnsi"/>
          <w:sz w:val="20"/>
          <w:szCs w:val="20"/>
        </w:rPr>
        <w:t xml:space="preserve"> и превръщат обширни райони в лавови полета. Програмата предвижда спирка в района на вулкана и неколкочасова разходка до местност</w:t>
      </w:r>
      <w:r w:rsidR="006706D0" w:rsidRPr="009204D1">
        <w:rPr>
          <w:rFonts w:ascii="Verdana" w:hAnsi="Verdana" w:cstheme="minorHAnsi"/>
          <w:sz w:val="20"/>
          <w:szCs w:val="20"/>
        </w:rPr>
        <w:t>,</w:t>
      </w:r>
      <w:r w:rsidR="00E91DFF" w:rsidRPr="009204D1">
        <w:rPr>
          <w:rFonts w:ascii="Verdana" w:hAnsi="Verdana" w:cstheme="minorHAnsi"/>
          <w:sz w:val="20"/>
          <w:szCs w:val="20"/>
        </w:rPr>
        <w:t xml:space="preserve"> покрита от застинала лава. Следва време да се потопите и да отдъхнете в един от многото минерални извори в района на вулкана, където ще научите </w:t>
      </w:r>
      <w:r w:rsidR="00E91DFF" w:rsidRPr="001C60CB">
        <w:rPr>
          <w:rFonts w:ascii="Verdana" w:hAnsi="Verdana" w:cstheme="minorHAnsi"/>
          <w:sz w:val="20"/>
          <w:szCs w:val="20"/>
        </w:rPr>
        <w:t>повече за</w:t>
      </w:r>
      <w:r w:rsidR="006706D0" w:rsidRPr="001C60CB">
        <w:rPr>
          <w:rFonts w:ascii="Verdana" w:hAnsi="Verdana" w:cstheme="minorHAnsi"/>
          <w:sz w:val="20"/>
          <w:szCs w:val="20"/>
        </w:rPr>
        <w:t xml:space="preserve"> лечебните свойства на водата. </w:t>
      </w:r>
      <w:r w:rsidR="00E91DFF" w:rsidRPr="001C60CB">
        <w:rPr>
          <w:rFonts w:ascii="Verdana" w:hAnsi="Verdana" w:cstheme="minorHAnsi"/>
          <w:sz w:val="20"/>
          <w:szCs w:val="20"/>
        </w:rPr>
        <w:t xml:space="preserve">Ще почувствате </w:t>
      </w:r>
      <w:r w:rsidR="00E91DFF" w:rsidRPr="001C60CB">
        <w:rPr>
          <w:rFonts w:ascii="Verdana" w:hAnsi="Verdana" w:cstheme="minorHAnsi"/>
          <w:sz w:val="20"/>
          <w:szCs w:val="20"/>
        </w:rPr>
        <w:lastRenderedPageBreak/>
        <w:t>нейния освежаващ ефект, който заедно с чистия го</w:t>
      </w:r>
      <w:r w:rsidR="006706D0" w:rsidRPr="001C60CB">
        <w:rPr>
          <w:rFonts w:ascii="Verdana" w:hAnsi="Verdana" w:cstheme="minorHAnsi"/>
          <w:sz w:val="20"/>
          <w:szCs w:val="20"/>
        </w:rPr>
        <w:t xml:space="preserve">рски въздух и плодородна почва </w:t>
      </w:r>
      <w:r w:rsidR="00E91DFF" w:rsidRPr="001C60CB">
        <w:rPr>
          <w:rFonts w:ascii="Verdana" w:hAnsi="Verdana" w:cstheme="minorHAnsi"/>
          <w:sz w:val="20"/>
          <w:szCs w:val="20"/>
        </w:rPr>
        <w:t xml:space="preserve">превръщат района на Фортуна </w:t>
      </w:r>
      <w:r w:rsidR="00C0572B" w:rsidRPr="001C60CB">
        <w:rPr>
          <w:rFonts w:ascii="Verdana" w:hAnsi="Verdana" w:cstheme="minorHAnsi"/>
          <w:sz w:val="20"/>
          <w:szCs w:val="20"/>
        </w:rPr>
        <w:t>де Сан Карлос в едно благосло</w:t>
      </w:r>
      <w:r w:rsidR="006706D0" w:rsidRPr="001C60CB">
        <w:rPr>
          <w:rFonts w:ascii="Verdana" w:hAnsi="Verdana" w:cstheme="minorHAnsi"/>
          <w:sz w:val="20"/>
          <w:szCs w:val="20"/>
        </w:rPr>
        <w:t xml:space="preserve">вено място. Програмата за деня ще завърши с </w:t>
      </w:r>
      <w:r w:rsidR="007D4A42" w:rsidRPr="001C60CB">
        <w:rPr>
          <w:rFonts w:ascii="Verdana" w:hAnsi="Verdana" w:cstheme="minorHAnsi"/>
          <w:b/>
          <w:sz w:val="20"/>
          <w:szCs w:val="20"/>
        </w:rPr>
        <w:t xml:space="preserve">вечеря </w:t>
      </w:r>
      <w:r w:rsidR="007D4A42" w:rsidRPr="001C60CB">
        <w:rPr>
          <w:rFonts w:ascii="Verdana" w:hAnsi="Verdana" w:cstheme="minorHAnsi"/>
          <w:sz w:val="20"/>
          <w:szCs w:val="20"/>
        </w:rPr>
        <w:t>преди връщането</w:t>
      </w:r>
      <w:r w:rsidR="00C0572B" w:rsidRPr="001C60CB">
        <w:rPr>
          <w:rFonts w:ascii="Verdana" w:hAnsi="Verdana" w:cstheme="minorHAnsi"/>
          <w:sz w:val="20"/>
          <w:szCs w:val="20"/>
        </w:rPr>
        <w:t xml:space="preserve"> в</w:t>
      </w:r>
      <w:r w:rsidR="00811D67" w:rsidRPr="001C60CB">
        <w:rPr>
          <w:rFonts w:ascii="Verdana" w:hAnsi="Verdana" w:cstheme="minorHAnsi"/>
          <w:sz w:val="20"/>
          <w:szCs w:val="20"/>
        </w:rPr>
        <w:t xml:space="preserve"> хотела в</w:t>
      </w:r>
      <w:r w:rsidR="00C0572B" w:rsidRPr="001C60CB">
        <w:rPr>
          <w:rFonts w:ascii="Verdana" w:hAnsi="Verdana" w:cstheme="minorHAnsi"/>
          <w:sz w:val="20"/>
          <w:szCs w:val="20"/>
        </w:rPr>
        <w:t xml:space="preserve"> </w:t>
      </w:r>
      <w:r w:rsidR="00C0572B" w:rsidRPr="001C60CB">
        <w:rPr>
          <w:rFonts w:ascii="Verdana" w:hAnsi="Verdana" w:cstheme="minorHAnsi"/>
          <w:b/>
          <w:sz w:val="20"/>
          <w:szCs w:val="20"/>
        </w:rPr>
        <w:t>Сан Хосе. Нощувка.</w:t>
      </w:r>
    </w:p>
    <w:p w:rsidR="00302641" w:rsidRPr="00BE67FE" w:rsidRDefault="004F26DD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>1</w:t>
      </w:r>
      <w:r w:rsidR="00C0572B" w:rsidRPr="00BE67FE">
        <w:rPr>
          <w:rFonts w:ascii="Verdana" w:hAnsi="Verdana" w:cstheme="minorHAnsi"/>
          <w:b/>
          <w:sz w:val="20"/>
          <w:szCs w:val="20"/>
        </w:rPr>
        <w:t>5 ден</w:t>
      </w:r>
      <w:r w:rsidR="006706D0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="00AD3D51" w:rsidRPr="006706D0">
        <w:rPr>
          <w:rFonts w:ascii="Verdana" w:hAnsi="Verdana" w:cstheme="minorHAnsi"/>
          <w:b/>
          <w:color w:val="FF00FF"/>
          <w:sz w:val="20"/>
          <w:szCs w:val="20"/>
        </w:rPr>
        <w:t xml:space="preserve">Сан Хосе – </w:t>
      </w:r>
      <w:r w:rsidR="006706D0">
        <w:rPr>
          <w:rFonts w:ascii="Verdana" w:hAnsi="Verdana" w:cstheme="minorHAnsi"/>
          <w:b/>
          <w:color w:val="FF00FF"/>
          <w:sz w:val="20"/>
          <w:szCs w:val="20"/>
        </w:rPr>
        <w:t>Франкфурт</w:t>
      </w:r>
    </w:p>
    <w:p w:rsidR="004F26DD" w:rsidRPr="009204D1" w:rsidRDefault="004F26DD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="00E42BD8" w:rsidRPr="009204D1">
        <w:rPr>
          <w:rFonts w:ascii="Verdana" w:hAnsi="Verdana" w:cstheme="minorHAnsi"/>
          <w:sz w:val="20"/>
          <w:szCs w:val="20"/>
        </w:rPr>
        <w:t>Свободно време за разходка и последни покупки.</w:t>
      </w:r>
      <w:r w:rsidR="00E42BD8" w:rsidRPr="009204D1">
        <w:rPr>
          <w:rFonts w:ascii="Verdana" w:hAnsi="Verdana" w:cstheme="minorHAnsi"/>
          <w:b/>
          <w:sz w:val="20"/>
          <w:szCs w:val="20"/>
        </w:rPr>
        <w:t xml:space="preserve"> </w:t>
      </w:r>
      <w:r w:rsidRPr="009204D1">
        <w:rPr>
          <w:rFonts w:ascii="Verdana" w:hAnsi="Verdana" w:cstheme="minorHAnsi"/>
          <w:sz w:val="20"/>
          <w:szCs w:val="20"/>
        </w:rPr>
        <w:t xml:space="preserve">Трансфер до летището и в </w:t>
      </w:r>
      <w:r w:rsidR="00477882" w:rsidRPr="009204D1">
        <w:rPr>
          <w:rFonts w:ascii="Verdana" w:hAnsi="Verdana" w:cstheme="minorHAnsi"/>
          <w:sz w:val="20"/>
          <w:szCs w:val="20"/>
        </w:rPr>
        <w:t>20</w:t>
      </w:r>
      <w:r w:rsidRPr="009204D1">
        <w:rPr>
          <w:rFonts w:ascii="Verdana" w:hAnsi="Verdana" w:cstheme="minorHAnsi"/>
          <w:sz w:val="20"/>
          <w:szCs w:val="20"/>
        </w:rPr>
        <w:t>.</w:t>
      </w:r>
      <w:r w:rsidR="00477882" w:rsidRPr="009204D1">
        <w:rPr>
          <w:rFonts w:ascii="Verdana" w:hAnsi="Verdana" w:cstheme="minorHAnsi"/>
          <w:sz w:val="20"/>
          <w:szCs w:val="20"/>
        </w:rPr>
        <w:t>4</w:t>
      </w:r>
      <w:r w:rsidR="00CD03E7" w:rsidRPr="009204D1">
        <w:rPr>
          <w:rFonts w:ascii="Verdana" w:hAnsi="Verdana" w:cstheme="minorHAnsi"/>
          <w:sz w:val="20"/>
          <w:szCs w:val="20"/>
        </w:rPr>
        <w:t>5</w:t>
      </w:r>
      <w:r w:rsidRPr="009204D1">
        <w:rPr>
          <w:rFonts w:ascii="Verdana" w:hAnsi="Verdana" w:cstheme="minorHAnsi"/>
          <w:sz w:val="20"/>
          <w:szCs w:val="20"/>
        </w:rPr>
        <w:t xml:space="preserve"> ч. полет</w:t>
      </w:r>
      <w:r w:rsidRPr="009204D1">
        <w:rPr>
          <w:rFonts w:ascii="Verdana" w:hAnsi="Verdana" w:cstheme="minorHAnsi"/>
          <w:b/>
          <w:sz w:val="20"/>
          <w:szCs w:val="20"/>
        </w:rPr>
        <w:t xml:space="preserve"> </w:t>
      </w:r>
      <w:r w:rsidR="00CD03E7" w:rsidRPr="009204D1">
        <w:rPr>
          <w:rFonts w:ascii="Verdana" w:hAnsi="Verdana" w:cstheme="minorHAnsi"/>
          <w:b/>
          <w:sz w:val="20"/>
          <w:szCs w:val="20"/>
        </w:rPr>
        <w:t>за Франкфурт</w:t>
      </w:r>
      <w:r w:rsidR="006706D0" w:rsidRPr="009204D1">
        <w:rPr>
          <w:rFonts w:ascii="Verdana" w:hAnsi="Verdana" w:cstheme="minorHAnsi"/>
          <w:b/>
          <w:sz w:val="20"/>
          <w:szCs w:val="20"/>
        </w:rPr>
        <w:t xml:space="preserve">. </w:t>
      </w:r>
    </w:p>
    <w:p w:rsidR="004F26DD" w:rsidRPr="006706D0" w:rsidRDefault="004F26DD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16 ден </w:t>
      </w:r>
      <w:r w:rsidR="00E875D6">
        <w:rPr>
          <w:rFonts w:ascii="Verdana" w:hAnsi="Verdana" w:cstheme="minorHAnsi"/>
          <w:b/>
          <w:color w:val="FF00FF"/>
          <w:sz w:val="20"/>
          <w:szCs w:val="20"/>
          <w:lang w:val="en-US"/>
        </w:rPr>
        <w:t xml:space="preserve"> </w:t>
      </w:r>
      <w:r w:rsidR="00E875D6">
        <w:rPr>
          <w:rFonts w:ascii="Verdana" w:hAnsi="Verdana" w:cstheme="minorHAnsi"/>
          <w:b/>
          <w:color w:val="FF00FF"/>
          <w:sz w:val="20"/>
          <w:szCs w:val="20"/>
        </w:rPr>
        <w:t xml:space="preserve">Франкфурт </w:t>
      </w:r>
      <w:r w:rsidRPr="006706D0">
        <w:rPr>
          <w:rFonts w:ascii="Verdana" w:hAnsi="Verdana" w:cstheme="minorHAnsi"/>
          <w:b/>
          <w:color w:val="FF00FF"/>
          <w:sz w:val="20"/>
          <w:szCs w:val="20"/>
        </w:rPr>
        <w:t>– София</w:t>
      </w:r>
    </w:p>
    <w:p w:rsidR="004F26DD" w:rsidRPr="009204D1" w:rsidRDefault="004F26DD" w:rsidP="00505E2C">
      <w:pPr>
        <w:spacing w:after="0"/>
        <w:rPr>
          <w:rFonts w:ascii="Verdana" w:hAnsi="Verdana" w:cstheme="minorHAnsi"/>
          <w:sz w:val="20"/>
          <w:szCs w:val="20"/>
        </w:rPr>
      </w:pPr>
      <w:r w:rsidRPr="009204D1">
        <w:rPr>
          <w:rFonts w:ascii="Verdana" w:hAnsi="Verdana" w:cstheme="minorHAnsi"/>
          <w:sz w:val="20"/>
          <w:szCs w:val="20"/>
        </w:rPr>
        <w:t>В 1</w:t>
      </w:r>
      <w:r w:rsidR="00477882" w:rsidRPr="009204D1">
        <w:rPr>
          <w:rFonts w:ascii="Verdana" w:hAnsi="Verdana" w:cstheme="minorHAnsi"/>
          <w:sz w:val="20"/>
          <w:szCs w:val="20"/>
        </w:rPr>
        <w:t>4.5</w:t>
      </w:r>
      <w:r w:rsidRPr="009204D1">
        <w:rPr>
          <w:rFonts w:ascii="Verdana" w:hAnsi="Verdana" w:cstheme="minorHAnsi"/>
          <w:sz w:val="20"/>
          <w:szCs w:val="20"/>
        </w:rPr>
        <w:t>0 ч. кацане в</w:t>
      </w:r>
      <w:r w:rsidR="00CD03E7" w:rsidRPr="009204D1">
        <w:rPr>
          <w:rFonts w:ascii="Verdana" w:hAnsi="Verdana" w:cstheme="minorHAnsi"/>
          <w:sz w:val="20"/>
          <w:szCs w:val="20"/>
        </w:rPr>
        <w:t>ъв</w:t>
      </w:r>
      <w:r w:rsidRPr="009204D1">
        <w:rPr>
          <w:rFonts w:ascii="Verdana" w:hAnsi="Verdana" w:cstheme="minorHAnsi"/>
          <w:sz w:val="20"/>
          <w:szCs w:val="20"/>
        </w:rPr>
        <w:t xml:space="preserve"> </w:t>
      </w:r>
      <w:r w:rsidR="00CD03E7" w:rsidRPr="009204D1">
        <w:rPr>
          <w:rFonts w:ascii="Verdana" w:hAnsi="Verdana" w:cstheme="minorHAnsi"/>
          <w:b/>
          <w:sz w:val="20"/>
          <w:szCs w:val="20"/>
        </w:rPr>
        <w:t>Франкфурт</w:t>
      </w:r>
      <w:r w:rsidRPr="009204D1">
        <w:rPr>
          <w:rFonts w:ascii="Verdana" w:hAnsi="Verdana" w:cstheme="minorHAnsi"/>
          <w:sz w:val="20"/>
          <w:szCs w:val="20"/>
        </w:rPr>
        <w:t xml:space="preserve">. В </w:t>
      </w:r>
      <w:r w:rsidR="00477882" w:rsidRPr="009204D1">
        <w:rPr>
          <w:rFonts w:ascii="Verdana" w:hAnsi="Verdana" w:cstheme="minorHAnsi"/>
          <w:sz w:val="20"/>
          <w:szCs w:val="20"/>
        </w:rPr>
        <w:t>19.0</w:t>
      </w:r>
      <w:r w:rsidR="00884A45" w:rsidRPr="009204D1">
        <w:rPr>
          <w:rFonts w:ascii="Verdana" w:hAnsi="Verdana" w:cstheme="minorHAnsi"/>
          <w:sz w:val="20"/>
          <w:szCs w:val="20"/>
        </w:rPr>
        <w:t xml:space="preserve">0 </w:t>
      </w:r>
      <w:r w:rsidRPr="009204D1">
        <w:rPr>
          <w:rFonts w:ascii="Verdana" w:hAnsi="Verdana" w:cstheme="minorHAnsi"/>
          <w:sz w:val="20"/>
          <w:szCs w:val="20"/>
        </w:rPr>
        <w:t xml:space="preserve">ч. полет за </w:t>
      </w:r>
      <w:r w:rsidR="00884A45" w:rsidRPr="009204D1">
        <w:rPr>
          <w:rFonts w:ascii="Verdana" w:hAnsi="Verdana" w:cstheme="minorHAnsi"/>
          <w:b/>
          <w:sz w:val="20"/>
          <w:szCs w:val="20"/>
        </w:rPr>
        <w:t>София</w:t>
      </w:r>
      <w:r w:rsidR="006706D0" w:rsidRPr="009204D1">
        <w:rPr>
          <w:rFonts w:ascii="Verdana" w:hAnsi="Verdana" w:cstheme="minorHAnsi"/>
          <w:sz w:val="20"/>
          <w:szCs w:val="20"/>
        </w:rPr>
        <w:t xml:space="preserve">. Кацане </w:t>
      </w:r>
      <w:r w:rsidRPr="009204D1">
        <w:rPr>
          <w:rFonts w:ascii="Verdana" w:hAnsi="Verdana" w:cstheme="minorHAnsi"/>
          <w:sz w:val="20"/>
          <w:szCs w:val="20"/>
        </w:rPr>
        <w:t xml:space="preserve">в </w:t>
      </w:r>
      <w:r w:rsidR="00884A45" w:rsidRPr="009204D1">
        <w:rPr>
          <w:rFonts w:ascii="Verdana" w:hAnsi="Verdana" w:cstheme="minorHAnsi"/>
          <w:sz w:val="20"/>
          <w:szCs w:val="20"/>
        </w:rPr>
        <w:t>22</w:t>
      </w:r>
      <w:r w:rsidRPr="009204D1">
        <w:rPr>
          <w:rFonts w:ascii="Verdana" w:hAnsi="Verdana" w:cstheme="minorHAnsi"/>
          <w:sz w:val="20"/>
          <w:szCs w:val="20"/>
        </w:rPr>
        <w:t>.</w:t>
      </w:r>
      <w:r w:rsidR="00477882" w:rsidRPr="009204D1">
        <w:rPr>
          <w:rFonts w:ascii="Verdana" w:hAnsi="Verdana" w:cstheme="minorHAnsi"/>
          <w:sz w:val="20"/>
          <w:szCs w:val="20"/>
        </w:rPr>
        <w:t>1</w:t>
      </w:r>
      <w:r w:rsidR="00884A45" w:rsidRPr="009204D1">
        <w:rPr>
          <w:rFonts w:ascii="Verdana" w:hAnsi="Verdana" w:cstheme="minorHAnsi"/>
          <w:sz w:val="20"/>
          <w:szCs w:val="20"/>
        </w:rPr>
        <w:t>5</w:t>
      </w:r>
      <w:r w:rsidRPr="009204D1">
        <w:rPr>
          <w:rFonts w:ascii="Verdana" w:hAnsi="Verdana" w:cstheme="minorHAnsi"/>
          <w:sz w:val="20"/>
          <w:szCs w:val="20"/>
        </w:rPr>
        <w:t xml:space="preserve"> ч. </w:t>
      </w:r>
    </w:p>
    <w:p w:rsidR="0047663C" w:rsidRDefault="00576FED" w:rsidP="0079008B">
      <w:pPr>
        <w:rPr>
          <w:rFonts w:ascii="Verdana" w:hAnsi="Verdana"/>
          <w:b/>
          <w:color w:val="00B050"/>
          <w:sz w:val="24"/>
          <w:szCs w:val="24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 </w:t>
      </w:r>
      <w:r w:rsidR="0079008B">
        <w:rPr>
          <w:rFonts w:ascii="Verdana" w:hAnsi="Verdana"/>
          <w:b/>
          <w:color w:val="00B050"/>
          <w:sz w:val="24"/>
          <w:szCs w:val="24"/>
        </w:rPr>
        <w:t xml:space="preserve">                                         </w:t>
      </w:r>
      <w:r w:rsidR="00505E2C">
        <w:rPr>
          <w:rFonts w:ascii="Verdana" w:hAnsi="Verdana"/>
          <w:b/>
          <w:color w:val="00B050"/>
          <w:sz w:val="24"/>
          <w:szCs w:val="24"/>
        </w:rPr>
        <w:t xml:space="preserve">                                    </w:t>
      </w:r>
    </w:p>
    <w:p w:rsidR="0079008B" w:rsidRPr="00C05B7F" w:rsidRDefault="0047663C" w:rsidP="0079008B">
      <w:pPr>
        <w:rPr>
          <w:rFonts w:ascii="Verdana" w:hAnsi="Verdana"/>
          <w:color w:val="FF3300"/>
          <w:spacing w:val="-2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  <w:lang w:val="en-US"/>
        </w:rPr>
        <w:t xml:space="preserve">                                              </w:t>
      </w:r>
      <w:r w:rsidR="0079008B" w:rsidRPr="0079008B">
        <w:rPr>
          <w:rFonts w:ascii="Verdana" w:hAnsi="Verdana"/>
          <w:b/>
          <w:color w:val="FF00FF"/>
          <w:sz w:val="24"/>
          <w:szCs w:val="24"/>
        </w:rPr>
        <w:t>Пакетна цена:</w:t>
      </w:r>
      <w:r w:rsidR="00B145BD">
        <w:rPr>
          <w:rFonts w:ascii="Verdana" w:hAnsi="Verdana"/>
          <w:b/>
          <w:color w:val="FF00FF"/>
          <w:spacing w:val="-20"/>
          <w:sz w:val="24"/>
          <w:szCs w:val="24"/>
        </w:rPr>
        <w:t xml:space="preserve"> 8535</w:t>
      </w:r>
      <w:r>
        <w:rPr>
          <w:rFonts w:ascii="Verdana" w:hAnsi="Verdana"/>
          <w:b/>
          <w:color w:val="FF00FF"/>
          <w:spacing w:val="-20"/>
          <w:sz w:val="24"/>
          <w:szCs w:val="24"/>
        </w:rPr>
        <w:t xml:space="preserve"> </w:t>
      </w:r>
      <w:r w:rsidR="0079008B" w:rsidRPr="0079008B">
        <w:rPr>
          <w:rFonts w:ascii="Verdana" w:hAnsi="Verdana"/>
          <w:b/>
          <w:color w:val="FF00FF"/>
          <w:spacing w:val="-20"/>
          <w:sz w:val="24"/>
          <w:szCs w:val="24"/>
        </w:rPr>
        <w:t xml:space="preserve">лв. </w:t>
      </w:r>
      <w:r w:rsidR="0079008B" w:rsidRPr="0079008B">
        <w:rPr>
          <w:rFonts w:ascii="Verdana" w:hAnsi="Verdana"/>
          <w:color w:val="FF00FF"/>
          <w:spacing w:val="-20"/>
          <w:sz w:val="24"/>
          <w:szCs w:val="24"/>
        </w:rPr>
        <w:t xml:space="preserve">         </w:t>
      </w:r>
    </w:p>
    <w:p w:rsidR="0079008B" w:rsidRPr="00334EC1" w:rsidRDefault="0047663C" w:rsidP="0079008B">
      <w:pPr>
        <w:jc w:val="center"/>
        <w:rPr>
          <w:rFonts w:ascii="Verdana" w:hAnsi="Verdana"/>
          <w:b/>
          <w:color w:val="FF6600"/>
          <w:spacing w:val="-20"/>
        </w:rPr>
      </w:pPr>
      <w:r>
        <w:rPr>
          <w:rFonts w:ascii="Verdana" w:hAnsi="Verdana"/>
          <w:b/>
          <w:color w:val="FF6600"/>
          <w:highlight w:val="yellow"/>
        </w:rPr>
        <w:t>Ранни за</w:t>
      </w:r>
      <w:r w:rsidR="00DB11B5">
        <w:rPr>
          <w:rFonts w:ascii="Verdana" w:hAnsi="Verdana"/>
          <w:b/>
          <w:color w:val="FF6600"/>
          <w:highlight w:val="yellow"/>
        </w:rPr>
        <w:t>писвания: отстъпка 15</w:t>
      </w:r>
      <w:r>
        <w:rPr>
          <w:rFonts w:ascii="Verdana" w:hAnsi="Verdana"/>
          <w:b/>
          <w:color w:val="FF6600"/>
          <w:highlight w:val="yellow"/>
        </w:rPr>
        <w:t>0 лв. до 11.03.2019</w:t>
      </w:r>
      <w:r w:rsidR="0079008B" w:rsidRPr="00C731FA">
        <w:rPr>
          <w:rFonts w:ascii="Verdana" w:hAnsi="Verdana"/>
          <w:b/>
          <w:color w:val="FF6600"/>
          <w:highlight w:val="yellow"/>
        </w:rPr>
        <w:t xml:space="preserve"> г.</w:t>
      </w:r>
      <w:r w:rsidR="0079008B" w:rsidRPr="00EF72BA">
        <w:rPr>
          <w:rFonts w:ascii="Verdana" w:hAnsi="Verdana"/>
          <w:b/>
          <w:color w:val="FF6600"/>
        </w:rPr>
        <w:t xml:space="preserve"> </w:t>
      </w:r>
    </w:p>
    <w:p w:rsidR="0079008B" w:rsidRPr="00A6301F" w:rsidRDefault="00276876" w:rsidP="00505E2C">
      <w:pPr>
        <w:spacing w:after="0"/>
        <w:rPr>
          <w:rFonts w:ascii="Verdana" w:hAnsi="Verdana"/>
          <w:color w:val="FF0000"/>
          <w:sz w:val="20"/>
          <w:szCs w:val="20"/>
        </w:rPr>
      </w:pPr>
      <w:r w:rsidRPr="00276876">
        <w:rPr>
          <w:rFonts w:ascii="Verdana" w:hAnsi="Verdana"/>
          <w:b/>
          <w:color w:val="6600CC"/>
          <w:sz w:val="20"/>
          <w:szCs w:val="20"/>
        </w:rPr>
        <w:t>Пакетната цена</w:t>
      </w:r>
      <w:r w:rsidR="0079008B" w:rsidRPr="00276876">
        <w:rPr>
          <w:rFonts w:ascii="Verdana" w:hAnsi="Verdana"/>
          <w:b/>
          <w:color w:val="6600CC"/>
          <w:sz w:val="20"/>
          <w:szCs w:val="20"/>
        </w:rPr>
        <w:t xml:space="preserve"> включва</w:t>
      </w:r>
      <w:r w:rsidR="0079008B" w:rsidRPr="009062A0">
        <w:rPr>
          <w:rFonts w:ascii="Verdana" w:hAnsi="Verdana"/>
          <w:b/>
          <w:sz w:val="20"/>
          <w:szCs w:val="20"/>
        </w:rPr>
        <w:t>:</w:t>
      </w:r>
      <w:r w:rsidR="0079008B" w:rsidRPr="009062A0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 xml:space="preserve">самолетен билет с </w:t>
      </w:r>
      <w:r w:rsidR="00C13466" w:rsidRPr="001C60CB">
        <w:rPr>
          <w:rFonts w:ascii="Verdana" w:hAnsi="Verdana"/>
          <w:sz w:val="20"/>
          <w:szCs w:val="20"/>
        </w:rPr>
        <w:t>включени летищни такси София–Франкфурт</w:t>
      </w:r>
      <w:r w:rsidR="0079008B" w:rsidRPr="001C60CB">
        <w:rPr>
          <w:rFonts w:ascii="Verdana" w:hAnsi="Verdana"/>
          <w:sz w:val="20"/>
          <w:szCs w:val="20"/>
        </w:rPr>
        <w:t>–</w:t>
      </w:r>
      <w:r w:rsidR="00C13466" w:rsidRPr="001C60CB">
        <w:rPr>
          <w:rFonts w:ascii="Verdana" w:hAnsi="Verdana"/>
          <w:sz w:val="20"/>
          <w:szCs w:val="20"/>
        </w:rPr>
        <w:t>Богота-Сан Хосе–Франкфурт</w:t>
      </w:r>
      <w:r w:rsidR="0079008B" w:rsidRPr="001C60CB">
        <w:rPr>
          <w:rFonts w:ascii="Verdana" w:hAnsi="Verdana"/>
          <w:sz w:val="20"/>
          <w:szCs w:val="20"/>
        </w:rPr>
        <w:t xml:space="preserve">–София на авиокомпания </w:t>
      </w:r>
      <w:r w:rsidR="0079008B" w:rsidRPr="001C60CB">
        <w:rPr>
          <w:rFonts w:ascii="Verdana" w:hAnsi="Verdana"/>
          <w:sz w:val="20"/>
          <w:szCs w:val="20"/>
          <w:lang w:val="en-US"/>
        </w:rPr>
        <w:t>LUFTHANSA</w:t>
      </w:r>
      <w:r w:rsidR="0079008B" w:rsidRPr="001C60CB">
        <w:rPr>
          <w:rFonts w:ascii="Verdana" w:hAnsi="Verdana"/>
          <w:sz w:val="20"/>
          <w:szCs w:val="20"/>
        </w:rPr>
        <w:t xml:space="preserve">, самолетни билети с включени летищни такси за вътрешните полети Богота-Нейва-Богота, Нейва-Богота-Картахена-Богота, Богота-Панама, Панама-Сан Хосе, </w:t>
      </w:r>
      <w:r w:rsidR="0079008B" w:rsidRPr="001C60CB">
        <w:rPr>
          <w:rFonts w:ascii="Verdana" w:hAnsi="Verdana"/>
          <w:b/>
          <w:sz w:val="20"/>
          <w:szCs w:val="20"/>
        </w:rPr>
        <w:t>14 нощувки</w:t>
      </w:r>
      <w:r w:rsidR="0079008B" w:rsidRPr="001C60CB">
        <w:rPr>
          <w:rFonts w:ascii="Verdana" w:hAnsi="Verdana"/>
          <w:sz w:val="20"/>
          <w:szCs w:val="20"/>
        </w:rPr>
        <w:t>, от които 2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-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в Богота в хотел 4</w:t>
      </w:r>
      <w:r w:rsidR="0079008B" w:rsidRPr="001C60CB">
        <w:rPr>
          <w:rFonts w:ascii="Verdana" w:hAnsi="Verdana"/>
          <w:sz w:val="20"/>
          <w:szCs w:val="20"/>
          <w:lang w:val="en-US"/>
        </w:rPr>
        <w:t>****</w:t>
      </w:r>
      <w:r w:rsidR="0079008B" w:rsidRPr="001C60CB">
        <w:rPr>
          <w:rFonts w:ascii="Verdana" w:hAnsi="Verdana"/>
          <w:sz w:val="20"/>
          <w:szCs w:val="20"/>
        </w:rPr>
        <w:t>, 1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-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в</w:t>
      </w:r>
      <w:r w:rsidR="00876D05" w:rsidRPr="001C60CB">
        <w:rPr>
          <w:rFonts w:ascii="Verdana" w:hAnsi="Verdana"/>
          <w:sz w:val="20"/>
          <w:szCs w:val="20"/>
        </w:rPr>
        <w:t xml:space="preserve"> района на Тиерадентро в хотел 3</w:t>
      </w:r>
      <w:r w:rsidR="0079008B" w:rsidRPr="001C60CB">
        <w:rPr>
          <w:rFonts w:ascii="Verdana" w:hAnsi="Verdana"/>
          <w:sz w:val="20"/>
          <w:szCs w:val="20"/>
          <w:lang w:val="en-US"/>
        </w:rPr>
        <w:t>***</w:t>
      </w:r>
      <w:r w:rsidR="0079008B" w:rsidRPr="001C60CB">
        <w:rPr>
          <w:rFonts w:ascii="Verdana" w:hAnsi="Verdana"/>
          <w:sz w:val="20"/>
          <w:szCs w:val="20"/>
        </w:rPr>
        <w:t>,</w:t>
      </w:r>
      <w:r w:rsidR="00C731FA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3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-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в Сан Августин в хотел 3</w:t>
      </w:r>
      <w:r w:rsidR="0079008B" w:rsidRPr="001C60CB">
        <w:rPr>
          <w:rFonts w:ascii="Verdana" w:hAnsi="Verdana"/>
          <w:sz w:val="20"/>
          <w:szCs w:val="20"/>
          <w:lang w:val="en-US"/>
        </w:rPr>
        <w:t>***</w:t>
      </w:r>
      <w:r w:rsidR="0079008B" w:rsidRPr="001C60CB">
        <w:rPr>
          <w:rFonts w:ascii="Verdana" w:hAnsi="Verdana"/>
          <w:sz w:val="20"/>
          <w:szCs w:val="20"/>
        </w:rPr>
        <w:t>,</w:t>
      </w:r>
      <w:r w:rsidR="00536BE6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2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-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536BE6" w:rsidRPr="001C60CB">
        <w:rPr>
          <w:rFonts w:ascii="Verdana" w:hAnsi="Verdana"/>
          <w:sz w:val="20"/>
          <w:szCs w:val="20"/>
        </w:rPr>
        <w:t>в Картахена в хотел 4</w:t>
      </w:r>
      <w:r w:rsidR="00536BE6" w:rsidRPr="001C60CB">
        <w:rPr>
          <w:rFonts w:ascii="Verdana" w:hAnsi="Verdana"/>
          <w:sz w:val="20"/>
          <w:szCs w:val="20"/>
          <w:lang w:val="en-US"/>
        </w:rPr>
        <w:t>****</w:t>
      </w:r>
      <w:r w:rsidR="00536BE6" w:rsidRPr="001C60CB">
        <w:rPr>
          <w:rFonts w:ascii="Verdana" w:hAnsi="Verdana"/>
          <w:sz w:val="20"/>
          <w:szCs w:val="20"/>
        </w:rPr>
        <w:t>, 3</w:t>
      </w:r>
      <w:r w:rsidR="00543AB8" w:rsidRPr="001C60CB">
        <w:rPr>
          <w:rFonts w:ascii="Verdana" w:hAnsi="Verdana"/>
          <w:sz w:val="20"/>
          <w:szCs w:val="20"/>
        </w:rPr>
        <w:t xml:space="preserve"> – в </w:t>
      </w:r>
      <w:r w:rsidR="00536BE6" w:rsidRPr="001C60CB">
        <w:rPr>
          <w:rFonts w:ascii="Verdana" w:hAnsi="Verdana"/>
          <w:sz w:val="20"/>
          <w:szCs w:val="20"/>
        </w:rPr>
        <w:t>Панама в хотел 4</w:t>
      </w:r>
      <w:r w:rsidR="00536BE6" w:rsidRPr="001C60CB">
        <w:rPr>
          <w:rFonts w:ascii="Verdana" w:hAnsi="Verdana"/>
          <w:sz w:val="20"/>
          <w:szCs w:val="20"/>
          <w:lang w:val="en-US"/>
        </w:rPr>
        <w:t>****</w:t>
      </w:r>
      <w:r w:rsidR="00536BE6" w:rsidRPr="001C60CB">
        <w:rPr>
          <w:rFonts w:ascii="Verdana" w:hAnsi="Verdana"/>
          <w:sz w:val="20"/>
          <w:szCs w:val="20"/>
        </w:rPr>
        <w:t xml:space="preserve"> и 3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-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536BE6" w:rsidRPr="001C60CB">
        <w:rPr>
          <w:rFonts w:ascii="Verdana" w:hAnsi="Verdana"/>
          <w:sz w:val="20"/>
          <w:szCs w:val="20"/>
        </w:rPr>
        <w:t>в Сан Хосе в хотел 4</w:t>
      </w:r>
      <w:r w:rsidR="00536BE6" w:rsidRPr="001C60CB">
        <w:rPr>
          <w:rFonts w:ascii="Verdana" w:hAnsi="Verdana"/>
          <w:sz w:val="20"/>
          <w:szCs w:val="20"/>
          <w:lang w:val="en-US"/>
        </w:rPr>
        <w:t>****</w:t>
      </w:r>
      <w:r w:rsidR="0079008B" w:rsidRPr="001C60CB">
        <w:rPr>
          <w:rFonts w:ascii="Verdana" w:hAnsi="Verdana"/>
          <w:sz w:val="20"/>
          <w:szCs w:val="20"/>
        </w:rPr>
        <w:t xml:space="preserve">, </w:t>
      </w:r>
      <w:r w:rsidR="0079008B" w:rsidRPr="00637458">
        <w:rPr>
          <w:rFonts w:ascii="Verdana" w:hAnsi="Verdana"/>
          <w:b/>
          <w:sz w:val="20"/>
          <w:szCs w:val="20"/>
        </w:rPr>
        <w:t>14 закуски</w:t>
      </w:r>
      <w:r w:rsidR="00E42BD8" w:rsidRPr="00E42386">
        <w:rPr>
          <w:rFonts w:ascii="Verdana" w:hAnsi="Verdana"/>
          <w:b/>
          <w:sz w:val="20"/>
          <w:szCs w:val="20"/>
        </w:rPr>
        <w:t xml:space="preserve">, </w:t>
      </w:r>
      <w:r w:rsidR="00E42386" w:rsidRPr="00E42386">
        <w:rPr>
          <w:rFonts w:ascii="Verdana" w:hAnsi="Verdana"/>
          <w:b/>
          <w:sz w:val="20"/>
          <w:szCs w:val="20"/>
        </w:rPr>
        <w:t>2 обяда в местни</w:t>
      </w:r>
      <w:r w:rsidR="00E42BD8" w:rsidRPr="00E42386">
        <w:rPr>
          <w:rFonts w:ascii="Verdana" w:hAnsi="Verdana"/>
          <w:b/>
          <w:sz w:val="20"/>
          <w:szCs w:val="20"/>
        </w:rPr>
        <w:t xml:space="preserve"> ресторант</w:t>
      </w:r>
      <w:r w:rsidR="00E42386" w:rsidRPr="00E42386">
        <w:rPr>
          <w:rFonts w:ascii="Verdana" w:hAnsi="Verdana"/>
          <w:b/>
          <w:sz w:val="20"/>
          <w:szCs w:val="20"/>
        </w:rPr>
        <w:t>и</w:t>
      </w:r>
      <w:r w:rsidR="0079008B" w:rsidRPr="00E42386">
        <w:rPr>
          <w:rFonts w:ascii="Verdana" w:hAnsi="Verdana"/>
          <w:b/>
          <w:sz w:val="20"/>
          <w:szCs w:val="20"/>
        </w:rPr>
        <w:t>,</w:t>
      </w:r>
      <w:r w:rsidR="0079008B" w:rsidRPr="00E42386">
        <w:rPr>
          <w:rFonts w:ascii="Verdana" w:hAnsi="Verdana"/>
          <w:sz w:val="20"/>
          <w:szCs w:val="20"/>
        </w:rPr>
        <w:t xml:space="preserve"> </w:t>
      </w:r>
      <w:r w:rsidR="002C2EC3" w:rsidRPr="001C60CB">
        <w:rPr>
          <w:rFonts w:ascii="Verdana" w:hAnsi="Verdana"/>
          <w:b/>
          <w:sz w:val="20"/>
          <w:szCs w:val="20"/>
        </w:rPr>
        <w:t>4 вечери</w:t>
      </w:r>
      <w:r w:rsidR="00DA13B7" w:rsidRPr="001C60CB">
        <w:rPr>
          <w:rFonts w:ascii="Verdana" w:hAnsi="Verdana"/>
          <w:b/>
          <w:sz w:val="20"/>
          <w:szCs w:val="20"/>
        </w:rPr>
        <w:t xml:space="preserve"> в </w:t>
      </w:r>
      <w:r w:rsidR="002C2EC3" w:rsidRPr="001C60CB">
        <w:rPr>
          <w:rFonts w:ascii="Verdana" w:hAnsi="Verdana"/>
          <w:b/>
          <w:sz w:val="20"/>
          <w:szCs w:val="20"/>
        </w:rPr>
        <w:t>хотели/местни</w:t>
      </w:r>
      <w:r w:rsidR="00DA13B7" w:rsidRPr="001C60CB">
        <w:rPr>
          <w:rFonts w:ascii="Verdana" w:hAnsi="Verdana"/>
          <w:b/>
          <w:sz w:val="20"/>
          <w:szCs w:val="20"/>
        </w:rPr>
        <w:t xml:space="preserve"> ресторант</w:t>
      </w:r>
      <w:r w:rsidR="002C2EC3" w:rsidRPr="001C60CB">
        <w:rPr>
          <w:rFonts w:ascii="Verdana" w:hAnsi="Verdana"/>
          <w:b/>
          <w:sz w:val="20"/>
          <w:szCs w:val="20"/>
        </w:rPr>
        <w:t>и</w:t>
      </w:r>
      <w:r w:rsidR="007D4A42" w:rsidRPr="001C60CB">
        <w:rPr>
          <w:rFonts w:ascii="Verdana" w:hAnsi="Verdana"/>
          <w:b/>
          <w:sz w:val="20"/>
          <w:szCs w:val="20"/>
        </w:rPr>
        <w:t>,</w:t>
      </w:r>
      <w:r w:rsidR="007D4A42" w:rsidRPr="001C60CB">
        <w:rPr>
          <w:rFonts w:ascii="Verdana" w:hAnsi="Verdana"/>
          <w:sz w:val="20"/>
          <w:szCs w:val="20"/>
        </w:rPr>
        <w:t xml:space="preserve"> </w:t>
      </w:r>
      <w:r w:rsidR="0079008B" w:rsidRPr="009062A0">
        <w:rPr>
          <w:rFonts w:ascii="Verdana" w:hAnsi="Verdana"/>
          <w:sz w:val="20"/>
          <w:szCs w:val="20"/>
        </w:rPr>
        <w:t>вс</w:t>
      </w:r>
      <w:r w:rsidR="00536BE6">
        <w:rPr>
          <w:rFonts w:ascii="Verdana" w:hAnsi="Verdana"/>
          <w:sz w:val="20"/>
          <w:szCs w:val="20"/>
        </w:rPr>
        <w:t>ички трансфери по програмата, обиколка на Богота</w:t>
      </w:r>
      <w:r w:rsidR="0079008B">
        <w:rPr>
          <w:rFonts w:ascii="Verdana" w:hAnsi="Verdana"/>
          <w:sz w:val="20"/>
          <w:szCs w:val="20"/>
        </w:rPr>
        <w:t>,</w:t>
      </w:r>
      <w:r w:rsidR="00536BE6">
        <w:rPr>
          <w:rFonts w:ascii="Verdana" w:hAnsi="Verdana"/>
          <w:sz w:val="20"/>
          <w:szCs w:val="20"/>
        </w:rPr>
        <w:t xml:space="preserve"> Попаян, Картахена, Панама, Сан Хосе</w:t>
      </w:r>
      <w:r w:rsidR="00C37BDA">
        <w:rPr>
          <w:rFonts w:ascii="Verdana" w:hAnsi="Verdana"/>
          <w:sz w:val="20"/>
          <w:szCs w:val="20"/>
        </w:rPr>
        <w:t xml:space="preserve">, </w:t>
      </w:r>
      <w:r w:rsidR="00C37BDA" w:rsidRPr="00BE67FE">
        <w:rPr>
          <w:rFonts w:ascii="Verdana" w:hAnsi="Verdana" w:cstheme="minorHAnsi"/>
          <w:sz w:val="20"/>
          <w:szCs w:val="20"/>
        </w:rPr>
        <w:t xml:space="preserve">изкачване </w:t>
      </w:r>
      <w:r w:rsidR="00C37BDA">
        <w:rPr>
          <w:rFonts w:ascii="Verdana" w:hAnsi="Verdana" w:cstheme="minorHAnsi"/>
          <w:sz w:val="20"/>
          <w:szCs w:val="20"/>
        </w:rPr>
        <w:t xml:space="preserve">с кабинков лифт </w:t>
      </w:r>
      <w:r w:rsidR="00C37BDA" w:rsidRPr="00BE67FE">
        <w:rPr>
          <w:rFonts w:ascii="Verdana" w:hAnsi="Verdana" w:cstheme="minorHAnsi"/>
          <w:sz w:val="20"/>
          <w:szCs w:val="20"/>
        </w:rPr>
        <w:t>на хълма Монсерат</w:t>
      </w:r>
      <w:r w:rsidR="00C37BDA">
        <w:rPr>
          <w:rFonts w:ascii="Verdana" w:hAnsi="Verdana"/>
          <w:sz w:val="20"/>
          <w:szCs w:val="20"/>
        </w:rPr>
        <w:t xml:space="preserve"> в Богота, </w:t>
      </w:r>
      <w:r w:rsidR="00C731FA">
        <w:rPr>
          <w:rFonts w:ascii="Verdana" w:hAnsi="Verdana"/>
          <w:sz w:val="20"/>
          <w:szCs w:val="20"/>
        </w:rPr>
        <w:t xml:space="preserve">посещение на </w:t>
      </w:r>
      <w:r w:rsidR="00C731FA" w:rsidRPr="00BE67FE">
        <w:rPr>
          <w:rFonts w:ascii="Verdana" w:hAnsi="Verdana" w:cstheme="minorHAnsi"/>
          <w:sz w:val="20"/>
          <w:szCs w:val="20"/>
        </w:rPr>
        <w:t xml:space="preserve">археологическия парк </w:t>
      </w:r>
      <w:r w:rsidR="00C731FA" w:rsidRPr="00C731FA">
        <w:rPr>
          <w:rFonts w:ascii="Verdana" w:hAnsi="Verdana" w:cstheme="minorHAnsi"/>
          <w:sz w:val="20"/>
          <w:szCs w:val="20"/>
        </w:rPr>
        <w:t>Тиерадентро</w:t>
      </w:r>
      <w:r w:rsidR="006B0A07">
        <w:rPr>
          <w:rFonts w:ascii="Verdana" w:hAnsi="Verdana" w:cstheme="minorHAnsi"/>
          <w:sz w:val="20"/>
          <w:szCs w:val="20"/>
        </w:rPr>
        <w:t xml:space="preserve">, посещение на археологическия резерват Сан Августин, </w:t>
      </w:r>
      <w:r w:rsidR="0033371D" w:rsidRPr="002F2140">
        <w:rPr>
          <w:rFonts w:ascii="Verdana" w:hAnsi="Verdana"/>
          <w:bCs/>
          <w:sz w:val="20"/>
          <w:szCs w:val="20"/>
        </w:rPr>
        <w:t xml:space="preserve">посещение на прочутия Панамски Канал и круиз по </w:t>
      </w:r>
      <w:r w:rsidR="0033371D" w:rsidRPr="002F2140">
        <w:rPr>
          <w:rFonts w:ascii="Verdana" w:hAnsi="Verdana"/>
          <w:sz w:val="20"/>
          <w:szCs w:val="20"/>
        </w:rPr>
        <w:t>езерото Гатун</w:t>
      </w:r>
      <w:r w:rsidR="00497848">
        <w:rPr>
          <w:rFonts w:ascii="Verdana" w:hAnsi="Verdana" w:cstheme="minorHAnsi"/>
          <w:sz w:val="20"/>
          <w:szCs w:val="20"/>
        </w:rPr>
        <w:t xml:space="preserve">, </w:t>
      </w:r>
      <w:r w:rsidR="008B0A09">
        <w:rPr>
          <w:rFonts w:ascii="Verdana" w:hAnsi="Verdana" w:cstheme="minorHAnsi"/>
          <w:sz w:val="20"/>
          <w:szCs w:val="20"/>
        </w:rPr>
        <w:t xml:space="preserve">разходка с катамаран до Острова на Костенурката, </w:t>
      </w:r>
      <w:r w:rsidR="00497848">
        <w:rPr>
          <w:rFonts w:ascii="Verdana" w:hAnsi="Verdana" w:cstheme="minorHAnsi"/>
          <w:sz w:val="20"/>
          <w:szCs w:val="20"/>
        </w:rPr>
        <w:t>екскурзия до района на вулкана Аре</w:t>
      </w:r>
      <w:r w:rsidR="0033371D">
        <w:rPr>
          <w:rFonts w:ascii="Verdana" w:hAnsi="Verdana" w:cstheme="minorHAnsi"/>
          <w:sz w:val="20"/>
          <w:szCs w:val="20"/>
        </w:rPr>
        <w:t>нал и топлите минерални извори</w:t>
      </w:r>
      <w:r w:rsidR="00D33766" w:rsidRPr="002F2140">
        <w:rPr>
          <w:rFonts w:ascii="Verdana" w:hAnsi="Verdana"/>
          <w:sz w:val="20"/>
          <w:szCs w:val="20"/>
        </w:rPr>
        <w:t>,</w:t>
      </w:r>
      <w:r w:rsidR="00D33766">
        <w:rPr>
          <w:rFonts w:ascii="Verdana" w:hAnsi="Verdana"/>
          <w:sz w:val="20"/>
          <w:szCs w:val="20"/>
        </w:rPr>
        <w:t xml:space="preserve"> входни такси за</w:t>
      </w:r>
      <w:r w:rsidR="00AB2683" w:rsidRPr="009062A0">
        <w:rPr>
          <w:rFonts w:ascii="Verdana" w:hAnsi="Verdana"/>
          <w:sz w:val="20"/>
          <w:szCs w:val="20"/>
        </w:rPr>
        <w:t xml:space="preserve"> посочените </w:t>
      </w:r>
      <w:r w:rsidR="00D33766">
        <w:rPr>
          <w:rFonts w:ascii="Verdana" w:hAnsi="Verdana"/>
          <w:sz w:val="20"/>
          <w:szCs w:val="20"/>
        </w:rPr>
        <w:t xml:space="preserve">музейни </w:t>
      </w:r>
      <w:r w:rsidR="00AB2683" w:rsidRPr="009062A0">
        <w:rPr>
          <w:rFonts w:ascii="Verdana" w:hAnsi="Verdana"/>
          <w:sz w:val="20"/>
          <w:szCs w:val="20"/>
        </w:rPr>
        <w:t>обекти</w:t>
      </w:r>
      <w:r w:rsidR="00AB2683">
        <w:rPr>
          <w:rFonts w:ascii="Verdana" w:hAnsi="Verdana"/>
          <w:sz w:val="20"/>
          <w:szCs w:val="20"/>
        </w:rPr>
        <w:t xml:space="preserve"> и </w:t>
      </w:r>
      <w:r w:rsidR="00D33766">
        <w:rPr>
          <w:rFonts w:ascii="Verdana" w:hAnsi="Verdana"/>
          <w:sz w:val="20"/>
          <w:szCs w:val="20"/>
        </w:rPr>
        <w:t xml:space="preserve">археологически </w:t>
      </w:r>
      <w:r w:rsidR="00AB2683">
        <w:rPr>
          <w:rFonts w:ascii="Verdana" w:hAnsi="Verdana"/>
          <w:sz w:val="20"/>
          <w:szCs w:val="20"/>
        </w:rPr>
        <w:t xml:space="preserve">паркове, </w:t>
      </w:r>
      <w:r w:rsidR="0079008B" w:rsidRPr="00EB02E7">
        <w:rPr>
          <w:rFonts w:ascii="Verdana" w:hAnsi="Verdana"/>
          <w:color w:val="000000" w:themeColor="text1"/>
          <w:sz w:val="20"/>
          <w:szCs w:val="20"/>
        </w:rPr>
        <w:t xml:space="preserve">местни екскурзоводи на испански/английски език, водач-преводач на български език от агенцията. </w:t>
      </w:r>
    </w:p>
    <w:p w:rsidR="00BC47AF" w:rsidRPr="009204D1" w:rsidRDefault="0079008B" w:rsidP="00505E2C">
      <w:pPr>
        <w:spacing w:after="0"/>
        <w:rPr>
          <w:rFonts w:ascii="Verdana" w:hAnsi="Verdana"/>
          <w:sz w:val="20"/>
          <w:szCs w:val="20"/>
        </w:rPr>
      </w:pPr>
      <w:r w:rsidRPr="00276876">
        <w:rPr>
          <w:rFonts w:ascii="Verdana" w:hAnsi="Verdana"/>
          <w:b/>
          <w:color w:val="6600CC"/>
          <w:sz w:val="20"/>
          <w:szCs w:val="20"/>
          <w:u w:val="single"/>
        </w:rPr>
        <w:t>Забележка</w:t>
      </w:r>
      <w:r w:rsidRPr="00276876">
        <w:rPr>
          <w:rFonts w:ascii="Verdana" w:hAnsi="Verdana"/>
          <w:color w:val="6600CC"/>
          <w:sz w:val="20"/>
          <w:szCs w:val="20"/>
        </w:rPr>
        <w:t xml:space="preserve">: </w:t>
      </w:r>
      <w:r w:rsidRPr="009062A0">
        <w:rPr>
          <w:rFonts w:ascii="Verdana" w:hAnsi="Verdana"/>
          <w:color w:val="000000" w:themeColor="text1"/>
          <w:sz w:val="20"/>
          <w:szCs w:val="20"/>
        </w:rPr>
        <w:t xml:space="preserve">пакетната цена е </w:t>
      </w:r>
      <w:r w:rsidR="00FF270E">
        <w:rPr>
          <w:rFonts w:ascii="Verdana" w:hAnsi="Verdana"/>
          <w:color w:val="000000" w:themeColor="text1"/>
          <w:sz w:val="20"/>
          <w:szCs w:val="20"/>
        </w:rPr>
        <w:t xml:space="preserve">калкулирана при курс 1 USD = </w:t>
      </w:r>
      <w:r w:rsidR="00FF270E" w:rsidRPr="009204D1">
        <w:rPr>
          <w:rFonts w:ascii="Verdana" w:hAnsi="Verdana"/>
          <w:sz w:val="20"/>
          <w:szCs w:val="20"/>
        </w:rPr>
        <w:t>1.65 лв. При промяна</w:t>
      </w:r>
      <w:r w:rsidRPr="009204D1">
        <w:rPr>
          <w:rFonts w:ascii="Verdana" w:hAnsi="Verdana"/>
          <w:sz w:val="20"/>
          <w:szCs w:val="20"/>
        </w:rPr>
        <w:t xml:space="preserve"> на обменния курс, пакетната цена ще бъде преизчислена. </w:t>
      </w:r>
      <w:r w:rsidR="00BC47AF" w:rsidRPr="009204D1">
        <w:rPr>
          <w:rFonts w:ascii="Verdana" w:hAnsi="Verdana"/>
          <w:sz w:val="20"/>
          <w:szCs w:val="20"/>
        </w:rPr>
        <w:t xml:space="preserve">В пакетната цена се включени летищни такси за международния полет на стойност 450 </w:t>
      </w:r>
      <w:r w:rsidR="00BC47AF" w:rsidRPr="009204D1">
        <w:rPr>
          <w:rFonts w:ascii="Verdana" w:hAnsi="Verdana"/>
          <w:sz w:val="20"/>
          <w:szCs w:val="20"/>
          <w:lang w:val="en-US"/>
        </w:rPr>
        <w:t>EUR</w:t>
      </w:r>
      <w:r w:rsidR="00BC47AF" w:rsidRPr="009204D1">
        <w:rPr>
          <w:rFonts w:ascii="Verdana" w:hAnsi="Verdana"/>
          <w:sz w:val="20"/>
          <w:szCs w:val="20"/>
        </w:rPr>
        <w:t xml:space="preserve"> към дата 04.02.2019 г. При издаването на билетите, в случай на промяна, пакетната цена ще бъде актуализирана.</w:t>
      </w:r>
    </w:p>
    <w:p w:rsidR="0079008B" w:rsidRPr="00276876" w:rsidRDefault="0079008B" w:rsidP="00DE7E6F">
      <w:pPr>
        <w:pStyle w:val="BodyText3"/>
        <w:spacing w:after="0"/>
        <w:rPr>
          <w:rFonts w:ascii="Verdana" w:hAnsi="Verdana"/>
          <w:b/>
          <w:color w:val="6600CC"/>
          <w:sz w:val="20"/>
          <w:szCs w:val="20"/>
        </w:rPr>
      </w:pPr>
      <w:r w:rsidRPr="00276876">
        <w:rPr>
          <w:rFonts w:ascii="Verdana" w:hAnsi="Verdana"/>
          <w:b/>
          <w:color w:val="6600CC"/>
          <w:sz w:val="20"/>
          <w:szCs w:val="20"/>
          <w:u w:val="single"/>
        </w:rPr>
        <w:t>Доплащане за:</w:t>
      </w:r>
      <w:r w:rsidRPr="00276876">
        <w:rPr>
          <w:rFonts w:ascii="Verdana" w:hAnsi="Verdana"/>
          <w:b/>
          <w:color w:val="6600CC"/>
          <w:sz w:val="20"/>
          <w:szCs w:val="20"/>
        </w:rPr>
        <w:t xml:space="preserve"> </w:t>
      </w:r>
    </w:p>
    <w:p w:rsidR="0079008B" w:rsidRPr="009204D1" w:rsidRDefault="0079008B" w:rsidP="0079008B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1D5853">
        <w:rPr>
          <w:rFonts w:ascii="Verdana" w:hAnsi="Verdana"/>
          <w:color w:val="000000"/>
          <w:sz w:val="20"/>
          <w:szCs w:val="20"/>
        </w:rPr>
        <w:t xml:space="preserve">единична </w:t>
      </w:r>
      <w:r w:rsidRPr="009204D1">
        <w:rPr>
          <w:rFonts w:ascii="Verdana" w:hAnsi="Verdana"/>
          <w:sz w:val="20"/>
          <w:szCs w:val="20"/>
        </w:rPr>
        <w:t>стая –</w:t>
      </w:r>
      <w:r w:rsidR="00AB704D" w:rsidRPr="009204D1">
        <w:rPr>
          <w:rFonts w:ascii="Verdana" w:hAnsi="Verdana"/>
          <w:sz w:val="20"/>
          <w:szCs w:val="20"/>
          <w:lang w:val="en-US"/>
        </w:rPr>
        <w:t xml:space="preserve"> </w:t>
      </w:r>
      <w:r w:rsidR="00DB11B5" w:rsidRPr="009204D1">
        <w:rPr>
          <w:rFonts w:ascii="Verdana" w:hAnsi="Verdana"/>
          <w:sz w:val="20"/>
          <w:szCs w:val="20"/>
        </w:rPr>
        <w:t>13</w:t>
      </w:r>
      <w:r w:rsidR="00A060A6" w:rsidRPr="009204D1">
        <w:rPr>
          <w:rFonts w:ascii="Verdana" w:hAnsi="Verdana"/>
          <w:sz w:val="20"/>
          <w:szCs w:val="20"/>
        </w:rPr>
        <w:t xml:space="preserve">95 </w:t>
      </w:r>
      <w:r w:rsidRPr="009204D1">
        <w:rPr>
          <w:rFonts w:ascii="Verdana" w:hAnsi="Verdana"/>
          <w:sz w:val="20"/>
          <w:szCs w:val="20"/>
        </w:rPr>
        <w:t>лв.</w:t>
      </w:r>
      <w:r w:rsidR="00FF270E" w:rsidRPr="009204D1">
        <w:rPr>
          <w:rFonts w:ascii="Verdana" w:hAnsi="Verdana"/>
          <w:sz w:val="20"/>
          <w:szCs w:val="20"/>
        </w:rPr>
        <w:t xml:space="preserve"> </w:t>
      </w:r>
    </w:p>
    <w:p w:rsidR="0079008B" w:rsidRPr="009204D1" w:rsidRDefault="0079008B" w:rsidP="0079008B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9204D1">
        <w:rPr>
          <w:rFonts w:ascii="Verdana" w:hAnsi="Verdana"/>
          <w:bCs/>
          <w:sz w:val="20"/>
          <w:szCs w:val="20"/>
        </w:rPr>
        <w:t xml:space="preserve">медицинска застраховка </w:t>
      </w:r>
      <w:r w:rsidR="005537AA">
        <w:rPr>
          <w:rFonts w:ascii="Verdana" w:hAnsi="Verdana"/>
          <w:sz w:val="20"/>
          <w:szCs w:val="20"/>
        </w:rPr>
        <w:t>на Групама Застраховане ЕАД</w:t>
      </w:r>
      <w:r w:rsidR="005537AA">
        <w:t xml:space="preserve"> </w:t>
      </w:r>
      <w:bookmarkStart w:id="0" w:name="_GoBack"/>
      <w:bookmarkEnd w:id="0"/>
      <w:r w:rsidRPr="009204D1">
        <w:rPr>
          <w:rFonts w:ascii="Verdana" w:hAnsi="Verdana"/>
          <w:bCs/>
          <w:sz w:val="20"/>
          <w:szCs w:val="20"/>
        </w:rPr>
        <w:t xml:space="preserve">с покритие </w:t>
      </w:r>
      <w:r w:rsidR="00AB704D" w:rsidRPr="009204D1">
        <w:rPr>
          <w:rFonts w:ascii="Verdana" w:hAnsi="Verdana"/>
          <w:bCs/>
          <w:sz w:val="20"/>
          <w:szCs w:val="20"/>
        </w:rPr>
        <w:t xml:space="preserve">минимум 25 000 EUR покритие – 30 лв., за лица над 65 г. – 45 </w:t>
      </w:r>
      <w:r w:rsidRPr="009204D1">
        <w:rPr>
          <w:rFonts w:ascii="Verdana" w:hAnsi="Verdana"/>
          <w:bCs/>
          <w:sz w:val="20"/>
          <w:szCs w:val="20"/>
        </w:rPr>
        <w:t xml:space="preserve">лв.; </w:t>
      </w:r>
      <w:r w:rsidR="00AB704D" w:rsidRPr="009204D1">
        <w:rPr>
          <w:rFonts w:ascii="Verdana" w:hAnsi="Verdana"/>
          <w:bCs/>
          <w:sz w:val="20"/>
          <w:szCs w:val="20"/>
        </w:rPr>
        <w:t xml:space="preserve"> за лица над 70 г. – 60</w:t>
      </w:r>
      <w:r w:rsidRPr="009204D1">
        <w:rPr>
          <w:rFonts w:ascii="Verdana" w:hAnsi="Verdana"/>
          <w:bCs/>
          <w:sz w:val="20"/>
          <w:szCs w:val="20"/>
        </w:rPr>
        <w:t xml:space="preserve"> лв. </w:t>
      </w:r>
    </w:p>
    <w:p w:rsidR="00A1476A" w:rsidRPr="009204D1" w:rsidRDefault="00A1476A" w:rsidP="00A1476A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9204D1">
        <w:rPr>
          <w:rFonts w:ascii="Verdana" w:hAnsi="Verdana"/>
          <w:bCs/>
          <w:sz w:val="20"/>
          <w:szCs w:val="20"/>
        </w:rPr>
        <w:t xml:space="preserve">такса при напускане на Коста Рика – 29 </w:t>
      </w:r>
      <w:r w:rsidRPr="009204D1">
        <w:rPr>
          <w:rFonts w:ascii="Verdana" w:hAnsi="Verdana"/>
          <w:bCs/>
          <w:sz w:val="20"/>
          <w:szCs w:val="20"/>
          <w:lang w:val="en-US"/>
        </w:rPr>
        <w:t xml:space="preserve">USD </w:t>
      </w:r>
      <w:r w:rsidRPr="009204D1">
        <w:rPr>
          <w:rFonts w:ascii="Verdana" w:hAnsi="Verdana"/>
          <w:bCs/>
          <w:sz w:val="20"/>
          <w:szCs w:val="20"/>
        </w:rPr>
        <w:t xml:space="preserve">на турист /заплаща се на летището/ </w:t>
      </w:r>
    </w:p>
    <w:p w:rsidR="0079008B" w:rsidRPr="009204D1" w:rsidRDefault="00BC56EC" w:rsidP="0079008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9204D1">
        <w:rPr>
          <w:rFonts w:ascii="Verdana" w:hAnsi="Verdana"/>
          <w:sz w:val="20"/>
          <w:szCs w:val="20"/>
        </w:rPr>
        <w:t xml:space="preserve">при недостигнат мин. брой от 12 туристи, но не по – малко </w:t>
      </w:r>
      <w:r w:rsidR="00DB11B5" w:rsidRPr="009204D1">
        <w:rPr>
          <w:rFonts w:ascii="Verdana" w:hAnsi="Verdana"/>
          <w:sz w:val="20"/>
          <w:szCs w:val="20"/>
        </w:rPr>
        <w:t>от 10</w:t>
      </w:r>
      <w:r w:rsidR="0079008B" w:rsidRPr="009204D1">
        <w:rPr>
          <w:rFonts w:ascii="Verdana" w:hAnsi="Verdana"/>
          <w:sz w:val="20"/>
          <w:szCs w:val="20"/>
        </w:rPr>
        <w:t xml:space="preserve"> тур. – </w:t>
      </w:r>
      <w:r w:rsidR="00AB704D" w:rsidRPr="009204D1">
        <w:rPr>
          <w:rFonts w:ascii="Verdana" w:hAnsi="Verdana"/>
          <w:sz w:val="20"/>
          <w:szCs w:val="20"/>
        </w:rPr>
        <w:t xml:space="preserve">доплащане от </w:t>
      </w:r>
      <w:r w:rsidR="00C92DFD" w:rsidRPr="009204D1">
        <w:rPr>
          <w:rFonts w:ascii="Verdana" w:hAnsi="Verdana"/>
          <w:sz w:val="20"/>
          <w:szCs w:val="20"/>
        </w:rPr>
        <w:t>1</w:t>
      </w:r>
      <w:r w:rsidR="00C92DFD" w:rsidRPr="009204D1">
        <w:rPr>
          <w:rFonts w:ascii="Verdana" w:hAnsi="Verdana"/>
          <w:sz w:val="20"/>
          <w:szCs w:val="20"/>
          <w:lang w:val="en-US"/>
        </w:rPr>
        <w:t>8</w:t>
      </w:r>
      <w:r w:rsidR="00A060A6" w:rsidRPr="009204D1">
        <w:rPr>
          <w:rFonts w:ascii="Verdana" w:hAnsi="Verdana"/>
          <w:sz w:val="20"/>
          <w:szCs w:val="20"/>
        </w:rPr>
        <w:t xml:space="preserve">0 </w:t>
      </w:r>
      <w:r w:rsidR="0079008B" w:rsidRPr="009204D1">
        <w:rPr>
          <w:rFonts w:ascii="Verdana" w:hAnsi="Verdana"/>
          <w:sz w:val="20"/>
          <w:szCs w:val="20"/>
          <w:lang w:val="en-US"/>
        </w:rPr>
        <w:t>EUR</w:t>
      </w:r>
    </w:p>
    <w:p w:rsidR="0079008B" w:rsidRPr="009204D1" w:rsidRDefault="0079008B" w:rsidP="0079008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9204D1">
        <w:rPr>
          <w:rFonts w:ascii="Verdana" w:hAnsi="Verdana"/>
          <w:sz w:val="20"/>
          <w:szCs w:val="20"/>
        </w:rPr>
        <w:t>бакшиши за шофьори</w:t>
      </w:r>
      <w:r w:rsidR="00944916" w:rsidRPr="009204D1">
        <w:rPr>
          <w:rFonts w:ascii="Verdana" w:hAnsi="Verdana"/>
          <w:sz w:val="20"/>
          <w:szCs w:val="20"/>
          <w:lang w:val="en-US"/>
        </w:rPr>
        <w:t xml:space="preserve"> и </w:t>
      </w:r>
      <w:r w:rsidR="00944916" w:rsidRPr="009204D1">
        <w:rPr>
          <w:rFonts w:ascii="Verdana" w:hAnsi="Verdana"/>
          <w:sz w:val="20"/>
          <w:szCs w:val="20"/>
        </w:rPr>
        <w:t xml:space="preserve">екскурзоводи </w:t>
      </w:r>
      <w:r w:rsidR="00F47FCD" w:rsidRPr="009204D1">
        <w:rPr>
          <w:rFonts w:ascii="Verdana" w:hAnsi="Verdana"/>
          <w:sz w:val="20"/>
          <w:szCs w:val="20"/>
        </w:rPr>
        <w:t xml:space="preserve"> – 45</w:t>
      </w:r>
      <w:r w:rsidRPr="009204D1">
        <w:rPr>
          <w:rFonts w:ascii="Verdana" w:hAnsi="Verdana"/>
          <w:sz w:val="20"/>
          <w:szCs w:val="20"/>
        </w:rPr>
        <w:t xml:space="preserve"> </w:t>
      </w:r>
      <w:r w:rsidRPr="009204D1">
        <w:rPr>
          <w:rFonts w:ascii="Verdana" w:hAnsi="Verdana"/>
          <w:sz w:val="20"/>
          <w:szCs w:val="20"/>
          <w:lang w:val="en-US"/>
        </w:rPr>
        <w:t>EUR /</w:t>
      </w:r>
      <w:r w:rsidRPr="009204D1">
        <w:rPr>
          <w:rFonts w:ascii="Verdana" w:hAnsi="Verdana"/>
          <w:sz w:val="20"/>
          <w:szCs w:val="20"/>
        </w:rPr>
        <w:t>заплащат се с основния пакет/</w:t>
      </w:r>
      <w:r w:rsidRPr="009204D1">
        <w:rPr>
          <w:rFonts w:ascii="Verdana" w:hAnsi="Verdana"/>
          <w:sz w:val="20"/>
          <w:szCs w:val="20"/>
          <w:lang w:val="en-US"/>
        </w:rPr>
        <w:t>.</w:t>
      </w:r>
    </w:p>
    <w:p w:rsidR="0079008B" w:rsidRPr="009204D1" w:rsidRDefault="0079008B" w:rsidP="0079008B">
      <w:pPr>
        <w:pStyle w:val="BodyText3"/>
        <w:spacing w:after="0"/>
        <w:rPr>
          <w:rFonts w:ascii="Verdana" w:hAnsi="Verdana"/>
          <w:b/>
          <w:sz w:val="20"/>
          <w:szCs w:val="20"/>
          <w:lang w:val="en-US"/>
        </w:rPr>
      </w:pPr>
      <w:r w:rsidRPr="009204D1">
        <w:rPr>
          <w:rFonts w:ascii="Verdana" w:hAnsi="Verdana"/>
          <w:b/>
          <w:sz w:val="20"/>
          <w:szCs w:val="20"/>
          <w:u w:val="single"/>
        </w:rPr>
        <w:t>Допълнителни мероприятия:</w:t>
      </w:r>
      <w:r w:rsidRPr="009204D1">
        <w:rPr>
          <w:rFonts w:ascii="Verdana" w:hAnsi="Verdana"/>
          <w:b/>
          <w:sz w:val="20"/>
          <w:szCs w:val="20"/>
        </w:rPr>
        <w:t xml:space="preserve"> </w:t>
      </w:r>
    </w:p>
    <w:p w:rsidR="0079008B" w:rsidRPr="001C60CB" w:rsidRDefault="002B5E6A" w:rsidP="005F1B6F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Verdana" w:hAnsi="Verdana"/>
          <w:sz w:val="20"/>
          <w:szCs w:val="20"/>
        </w:rPr>
      </w:pPr>
      <w:proofErr w:type="spellStart"/>
      <w:proofErr w:type="gramStart"/>
      <w:r w:rsidRPr="001C60CB">
        <w:rPr>
          <w:rFonts w:ascii="Verdana" w:hAnsi="Verdana"/>
          <w:sz w:val="20"/>
          <w:szCs w:val="20"/>
          <w:lang w:val="en-US"/>
        </w:rPr>
        <w:t>традиционна</w:t>
      </w:r>
      <w:proofErr w:type="spellEnd"/>
      <w:proofErr w:type="gramEnd"/>
      <w:r w:rsidRPr="001C60C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C60CB">
        <w:rPr>
          <w:rFonts w:ascii="Verdana" w:hAnsi="Verdana"/>
          <w:sz w:val="20"/>
          <w:szCs w:val="20"/>
          <w:lang w:val="en-US"/>
        </w:rPr>
        <w:t>вечеря</w:t>
      </w:r>
      <w:proofErr w:type="spellEnd"/>
      <w:r w:rsidRPr="001C60CB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Pr="001C60CB">
        <w:rPr>
          <w:rFonts w:ascii="Verdana" w:hAnsi="Verdana"/>
          <w:sz w:val="20"/>
          <w:szCs w:val="20"/>
          <w:lang w:val="en-US"/>
        </w:rPr>
        <w:t>фолклорно</w:t>
      </w:r>
      <w:proofErr w:type="spellEnd"/>
      <w:r w:rsidRPr="001C60C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C60CB">
        <w:rPr>
          <w:rFonts w:ascii="Verdana" w:hAnsi="Verdana"/>
          <w:sz w:val="20"/>
          <w:szCs w:val="20"/>
          <w:lang w:val="en-US"/>
        </w:rPr>
        <w:t>шоу</w:t>
      </w:r>
      <w:proofErr w:type="spellEnd"/>
      <w:r w:rsidRPr="001C60CB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1C60CB">
        <w:rPr>
          <w:rFonts w:ascii="Verdana" w:hAnsi="Verdana"/>
          <w:sz w:val="20"/>
          <w:szCs w:val="20"/>
          <w:lang w:val="en-US"/>
        </w:rPr>
        <w:t>Сан</w:t>
      </w:r>
      <w:proofErr w:type="spellEnd"/>
      <w:r w:rsidRPr="001C60C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C60CB">
        <w:rPr>
          <w:rFonts w:ascii="Verdana" w:hAnsi="Verdana"/>
          <w:sz w:val="20"/>
          <w:szCs w:val="20"/>
          <w:lang w:val="en-US"/>
        </w:rPr>
        <w:t>Хосе</w:t>
      </w:r>
      <w:proofErr w:type="spellEnd"/>
      <w:r w:rsidRPr="001C60CB">
        <w:rPr>
          <w:rFonts w:ascii="Verdana" w:hAnsi="Verdana"/>
          <w:sz w:val="20"/>
          <w:szCs w:val="20"/>
          <w:lang w:val="en-US"/>
        </w:rPr>
        <w:t xml:space="preserve"> –</w:t>
      </w:r>
      <w:r w:rsidR="00072B34" w:rsidRPr="001C60CB">
        <w:rPr>
          <w:rFonts w:ascii="Verdana" w:hAnsi="Verdana"/>
          <w:sz w:val="20"/>
          <w:szCs w:val="20"/>
        </w:rPr>
        <w:t xml:space="preserve"> </w:t>
      </w:r>
      <w:r w:rsidR="00984718" w:rsidRPr="001C60CB">
        <w:rPr>
          <w:rFonts w:ascii="Verdana" w:hAnsi="Verdana"/>
          <w:sz w:val="20"/>
          <w:szCs w:val="20"/>
          <w:lang w:val="en-US"/>
        </w:rPr>
        <w:t>~</w:t>
      </w:r>
      <w:r w:rsidR="008A4EF5" w:rsidRPr="001C60CB">
        <w:rPr>
          <w:rFonts w:ascii="Verdana" w:hAnsi="Verdana"/>
          <w:sz w:val="20"/>
          <w:szCs w:val="20"/>
        </w:rPr>
        <w:t>70</w:t>
      </w:r>
      <w:r w:rsidRPr="001C60CB">
        <w:rPr>
          <w:rFonts w:ascii="Verdana" w:hAnsi="Verdana"/>
          <w:sz w:val="20"/>
          <w:szCs w:val="20"/>
        </w:rPr>
        <w:t xml:space="preserve"> </w:t>
      </w:r>
      <w:r w:rsidRPr="001C60CB">
        <w:rPr>
          <w:rFonts w:ascii="Verdana" w:hAnsi="Verdana"/>
          <w:sz w:val="20"/>
          <w:szCs w:val="20"/>
          <w:lang w:val="en-US"/>
        </w:rPr>
        <w:t>USD</w:t>
      </w:r>
      <w:r w:rsidR="00984718" w:rsidRPr="001C60CB">
        <w:rPr>
          <w:rFonts w:ascii="Verdana" w:hAnsi="Verdana"/>
          <w:sz w:val="20"/>
          <w:szCs w:val="20"/>
        </w:rPr>
        <w:t xml:space="preserve"> при мин. 6 туристи</w:t>
      </w:r>
      <w:r w:rsidRPr="001C60CB">
        <w:rPr>
          <w:rFonts w:ascii="Verdana" w:hAnsi="Verdana"/>
          <w:sz w:val="20"/>
          <w:szCs w:val="20"/>
          <w:lang w:val="en-US"/>
        </w:rPr>
        <w:t xml:space="preserve"> /</w:t>
      </w:r>
      <w:r w:rsidR="00984718" w:rsidRPr="001C60CB">
        <w:rPr>
          <w:rFonts w:ascii="Verdana" w:hAnsi="Verdana"/>
          <w:sz w:val="20"/>
          <w:szCs w:val="20"/>
        </w:rPr>
        <w:t>заплаща се на място</w:t>
      </w:r>
      <w:r w:rsidRPr="001C60CB">
        <w:rPr>
          <w:rFonts w:ascii="Verdana" w:hAnsi="Verdana"/>
          <w:sz w:val="20"/>
          <w:szCs w:val="20"/>
        </w:rPr>
        <w:t>/.</w:t>
      </w:r>
    </w:p>
    <w:p w:rsidR="0032338C" w:rsidRPr="001C60CB" w:rsidRDefault="0079008B" w:rsidP="009204D1">
      <w:pPr>
        <w:spacing w:after="0"/>
        <w:rPr>
          <w:rFonts w:ascii="Verdana" w:hAnsi="Verdana" w:cstheme="minorHAnsi"/>
          <w:sz w:val="20"/>
          <w:szCs w:val="20"/>
        </w:rPr>
      </w:pPr>
      <w:r w:rsidRPr="00276876">
        <w:rPr>
          <w:rFonts w:ascii="Verdana" w:hAnsi="Verdana"/>
          <w:b/>
          <w:color w:val="6600CC"/>
          <w:sz w:val="20"/>
          <w:szCs w:val="20"/>
        </w:rPr>
        <w:t>Примерни хотели по програмата:</w:t>
      </w:r>
      <w:r w:rsidR="00251F24">
        <w:rPr>
          <w:rFonts w:ascii="Verdana" w:hAnsi="Verdana"/>
          <w:b/>
          <w:color w:val="00B050"/>
          <w:sz w:val="20"/>
          <w:szCs w:val="20"/>
          <w:lang w:val="en-US"/>
        </w:rPr>
        <w:t xml:space="preserve"> </w:t>
      </w:r>
      <w:r w:rsidR="00251F24" w:rsidRPr="001C60CB">
        <w:rPr>
          <w:rFonts w:ascii="Verdana" w:hAnsi="Verdana"/>
          <w:sz w:val="20"/>
          <w:szCs w:val="20"/>
        </w:rPr>
        <w:t>хотел</w:t>
      </w:r>
      <w:r w:rsidR="00A43189" w:rsidRPr="001C60CB">
        <w:rPr>
          <w:rFonts w:ascii="Verdana" w:hAnsi="Verdana" w:cstheme="minorHAnsi"/>
          <w:sz w:val="20"/>
          <w:szCs w:val="20"/>
        </w:rPr>
        <w:t xml:space="preserve"> Е</w:t>
      </w:r>
      <w:proofErr w:type="spellStart"/>
      <w:r w:rsidR="00A43189" w:rsidRPr="001C60CB">
        <w:rPr>
          <w:rFonts w:ascii="Verdana" w:hAnsi="Verdana" w:cstheme="minorHAnsi"/>
          <w:sz w:val="20"/>
          <w:szCs w:val="20"/>
          <w:lang w:val="en-US"/>
        </w:rPr>
        <w:t>stelar</w:t>
      </w:r>
      <w:proofErr w:type="spellEnd"/>
      <w:r w:rsidR="00A43189" w:rsidRPr="001C60CB">
        <w:rPr>
          <w:rFonts w:ascii="Verdana" w:hAnsi="Verdana" w:cstheme="minorHAnsi"/>
          <w:sz w:val="20"/>
          <w:szCs w:val="20"/>
          <w:lang w:val="en-US"/>
        </w:rPr>
        <w:t xml:space="preserve"> Windsor House</w:t>
      </w:r>
      <w:r w:rsidR="00251F24" w:rsidRPr="001C60CB">
        <w:rPr>
          <w:rFonts w:ascii="Verdana" w:hAnsi="Verdana" w:cstheme="minorHAnsi"/>
          <w:sz w:val="20"/>
          <w:szCs w:val="20"/>
        </w:rPr>
        <w:t xml:space="preserve"> </w:t>
      </w:r>
      <w:r w:rsidR="00251F24" w:rsidRPr="001C60CB">
        <w:rPr>
          <w:rFonts w:ascii="Verdana" w:hAnsi="Verdana" w:cstheme="minorHAnsi"/>
          <w:sz w:val="20"/>
          <w:szCs w:val="20"/>
          <w:lang w:val="en-US"/>
        </w:rPr>
        <w:t>4</w:t>
      </w:r>
      <w:r w:rsidR="00251F24" w:rsidRPr="001C60CB">
        <w:rPr>
          <w:rFonts w:ascii="Verdana" w:hAnsi="Verdana" w:cstheme="minorHAnsi"/>
          <w:sz w:val="20"/>
          <w:szCs w:val="20"/>
        </w:rPr>
        <w:t xml:space="preserve">* </w:t>
      </w:r>
      <w:r w:rsidR="00251F24" w:rsidRPr="001C60CB">
        <w:rPr>
          <w:rFonts w:ascii="Verdana" w:hAnsi="Verdana" w:cstheme="minorHAnsi"/>
          <w:sz w:val="20"/>
          <w:szCs w:val="20"/>
          <w:lang w:val="en-US"/>
        </w:rPr>
        <w:t>(</w:t>
      </w:r>
      <w:r w:rsidR="00251F24" w:rsidRPr="001C60CB">
        <w:rPr>
          <w:rFonts w:ascii="Verdana" w:hAnsi="Verdana" w:cstheme="minorHAnsi"/>
          <w:sz w:val="20"/>
          <w:szCs w:val="20"/>
        </w:rPr>
        <w:t>www.hotelopera.com.co/</w:t>
      </w:r>
      <w:r w:rsidR="00251F24" w:rsidRPr="001C60CB">
        <w:rPr>
          <w:rFonts w:ascii="Verdana" w:hAnsi="Verdana" w:cstheme="minorHAnsi"/>
          <w:sz w:val="20"/>
          <w:szCs w:val="20"/>
          <w:lang w:val="en-US"/>
        </w:rPr>
        <w:t>)</w:t>
      </w:r>
      <w:r w:rsidR="00251F24" w:rsidRPr="001C60CB">
        <w:rPr>
          <w:rFonts w:ascii="Verdana" w:hAnsi="Verdana" w:cstheme="minorHAnsi"/>
          <w:sz w:val="20"/>
          <w:szCs w:val="20"/>
        </w:rPr>
        <w:t xml:space="preserve"> или </w:t>
      </w:r>
      <w:r w:rsidR="00251F24" w:rsidRPr="009204D1">
        <w:rPr>
          <w:rFonts w:ascii="Verdana" w:hAnsi="Verdana" w:cstheme="minorHAnsi"/>
          <w:sz w:val="20"/>
          <w:szCs w:val="20"/>
        </w:rPr>
        <w:t xml:space="preserve">подобен в Богота, </w:t>
      </w:r>
      <w:r w:rsidR="00876D05" w:rsidRPr="009204D1">
        <w:rPr>
          <w:rFonts w:ascii="Verdana" w:hAnsi="Verdana" w:cstheme="minorHAnsi"/>
          <w:sz w:val="20"/>
          <w:szCs w:val="20"/>
        </w:rPr>
        <w:t>хотел</w:t>
      </w:r>
      <w:r w:rsidR="004E1830" w:rsidRPr="009204D1">
        <w:rPr>
          <w:rFonts w:ascii="Verdana" w:hAnsi="Verdana" w:cstheme="minorHAnsi"/>
          <w:sz w:val="20"/>
          <w:szCs w:val="20"/>
          <w:lang w:val="en-US"/>
        </w:rPr>
        <w:t xml:space="preserve"> </w:t>
      </w:r>
      <w:proofErr w:type="spellStart"/>
      <w:r w:rsidR="004E1830" w:rsidRPr="009204D1">
        <w:rPr>
          <w:rFonts w:ascii="Verdana" w:hAnsi="Verdana" w:cstheme="minorHAnsi"/>
          <w:sz w:val="20"/>
          <w:szCs w:val="20"/>
          <w:lang w:val="en-US"/>
        </w:rPr>
        <w:t>Albergue</w:t>
      </w:r>
      <w:proofErr w:type="spellEnd"/>
      <w:r w:rsidR="00876D05" w:rsidRPr="009204D1">
        <w:rPr>
          <w:rFonts w:ascii="Verdana" w:hAnsi="Verdana" w:cstheme="minorHAnsi"/>
          <w:sz w:val="20"/>
          <w:szCs w:val="20"/>
        </w:rPr>
        <w:t xml:space="preserve"> Refugio 3* </w:t>
      </w:r>
      <w:r w:rsidR="00876D05" w:rsidRPr="009204D1">
        <w:rPr>
          <w:rFonts w:ascii="Verdana" w:hAnsi="Verdana" w:cstheme="minorHAnsi"/>
          <w:sz w:val="20"/>
          <w:szCs w:val="20"/>
          <w:lang w:val="en-US"/>
        </w:rPr>
        <w:t>(</w:t>
      </w:r>
      <w:hyperlink r:id="rId14" w:history="1">
        <w:r w:rsidR="00876D05" w:rsidRPr="009204D1">
          <w:rPr>
            <w:rStyle w:val="Hyperlink"/>
            <w:rFonts w:ascii="Verdana" w:hAnsi="Verdana" w:cstheme="minorHAnsi"/>
            <w:color w:val="auto"/>
            <w:sz w:val="20"/>
            <w:szCs w:val="20"/>
          </w:rPr>
          <w:t>www.hotelelrefugiotierradentro.com</w:t>
        </w:r>
      </w:hyperlink>
      <w:r w:rsidR="00876D05" w:rsidRPr="009204D1">
        <w:rPr>
          <w:rFonts w:ascii="Verdana" w:hAnsi="Verdana" w:cstheme="minorHAnsi"/>
          <w:sz w:val="20"/>
          <w:szCs w:val="20"/>
        </w:rPr>
        <w:t>) или подобен в Тиерадентро,</w:t>
      </w:r>
      <w:r w:rsidR="00876D05" w:rsidRPr="009204D1">
        <w:rPr>
          <w:rFonts w:ascii="Verdana" w:hAnsi="Verdana" w:cstheme="minorHAnsi"/>
          <w:b/>
          <w:sz w:val="20"/>
          <w:szCs w:val="20"/>
        </w:rPr>
        <w:t xml:space="preserve"> </w:t>
      </w:r>
      <w:r w:rsidR="004A335B" w:rsidRPr="009204D1">
        <w:rPr>
          <w:rFonts w:ascii="Verdana" w:hAnsi="Verdana" w:cstheme="minorHAnsi"/>
          <w:sz w:val="20"/>
          <w:szCs w:val="20"/>
        </w:rPr>
        <w:t>х</w:t>
      </w:r>
      <w:r w:rsidR="004E1830" w:rsidRPr="009204D1">
        <w:rPr>
          <w:rFonts w:ascii="Verdana" w:hAnsi="Verdana" w:cstheme="minorHAnsi"/>
          <w:sz w:val="20"/>
          <w:szCs w:val="20"/>
        </w:rPr>
        <w:t>отел Yuma 3</w:t>
      </w:r>
      <w:r w:rsidR="004A335B" w:rsidRPr="009204D1">
        <w:rPr>
          <w:rFonts w:ascii="Verdana" w:hAnsi="Verdana" w:cstheme="minorHAnsi"/>
          <w:sz w:val="20"/>
          <w:szCs w:val="20"/>
        </w:rPr>
        <w:t>* (</w:t>
      </w:r>
      <w:r w:rsidR="004E1830" w:rsidRPr="009204D1">
        <w:rPr>
          <w:rFonts w:ascii="Verdana" w:hAnsi="Verdana" w:cstheme="minorHAnsi"/>
          <w:sz w:val="20"/>
          <w:szCs w:val="20"/>
        </w:rPr>
        <w:t>http://www.yumahotelsanagustin.com/</w:t>
      </w:r>
      <w:r w:rsidR="004A335B" w:rsidRPr="009204D1">
        <w:rPr>
          <w:rFonts w:ascii="Verdana" w:hAnsi="Verdana" w:cstheme="minorHAnsi"/>
          <w:sz w:val="20"/>
          <w:szCs w:val="20"/>
        </w:rPr>
        <w:t>) или подобен в Сан Августин,</w:t>
      </w:r>
      <w:r w:rsidR="004A335B" w:rsidRPr="009204D1">
        <w:rPr>
          <w:rFonts w:ascii="Verdana" w:hAnsi="Verdana" w:cstheme="minorHAnsi"/>
          <w:b/>
          <w:sz w:val="20"/>
          <w:szCs w:val="20"/>
        </w:rPr>
        <w:t xml:space="preserve"> </w:t>
      </w:r>
      <w:r w:rsidR="004E1830" w:rsidRPr="009204D1">
        <w:rPr>
          <w:rFonts w:ascii="Verdana" w:hAnsi="Verdana" w:cstheme="minorHAnsi"/>
          <w:sz w:val="20"/>
          <w:szCs w:val="20"/>
        </w:rPr>
        <w:t xml:space="preserve">хотел </w:t>
      </w:r>
      <w:r w:rsidR="004E1830" w:rsidRPr="009204D1">
        <w:rPr>
          <w:rFonts w:ascii="Verdana" w:hAnsi="Verdana" w:cs="Arial"/>
          <w:sz w:val="20"/>
          <w:szCs w:val="20"/>
        </w:rPr>
        <w:t>Cartagena De Indias Small Luxury Hotel</w:t>
      </w:r>
      <w:r w:rsidR="009870D3" w:rsidRPr="009204D1">
        <w:rPr>
          <w:rFonts w:ascii="Verdana" w:hAnsi="Verdana" w:cstheme="minorHAnsi"/>
          <w:sz w:val="20"/>
          <w:szCs w:val="20"/>
        </w:rPr>
        <w:t xml:space="preserve"> 4* (</w:t>
      </w:r>
      <w:r w:rsidR="004E1830" w:rsidRPr="009204D1">
        <w:rPr>
          <w:rFonts w:ascii="Verdana" w:hAnsi="Verdana" w:cstheme="minorHAnsi"/>
          <w:sz w:val="20"/>
          <w:szCs w:val="20"/>
        </w:rPr>
        <w:t>http://www.movichhotels.com/eng/cartagena/movich-cartagenadeindias/Pages/index.aspx</w:t>
      </w:r>
      <w:r w:rsidR="009870D3" w:rsidRPr="009204D1">
        <w:rPr>
          <w:rFonts w:ascii="Verdana" w:hAnsi="Verdana" w:cstheme="minorHAnsi"/>
          <w:sz w:val="20"/>
          <w:szCs w:val="20"/>
          <w:lang w:val="en-US"/>
        </w:rPr>
        <w:t>)</w:t>
      </w:r>
      <w:r w:rsidR="009870D3" w:rsidRPr="009204D1">
        <w:rPr>
          <w:rFonts w:ascii="Verdana" w:hAnsi="Verdana" w:cstheme="minorHAnsi"/>
          <w:sz w:val="20"/>
          <w:szCs w:val="20"/>
        </w:rPr>
        <w:t xml:space="preserve"> или подобен в Картахена, </w:t>
      </w:r>
      <w:r w:rsidR="00944916" w:rsidRPr="009204D1">
        <w:rPr>
          <w:rFonts w:ascii="Verdana" w:hAnsi="Verdana" w:cstheme="minorHAnsi"/>
          <w:sz w:val="20"/>
          <w:szCs w:val="20"/>
        </w:rPr>
        <w:t xml:space="preserve">хотел </w:t>
      </w:r>
      <w:r w:rsidR="00DA1EA1" w:rsidRPr="009204D1">
        <w:rPr>
          <w:rFonts w:ascii="Verdana" w:hAnsi="Verdana" w:cstheme="minorHAnsi"/>
          <w:sz w:val="20"/>
          <w:szCs w:val="20"/>
          <w:lang w:val="en-US"/>
        </w:rPr>
        <w:t xml:space="preserve">Aloft </w:t>
      </w:r>
      <w:r w:rsidR="00944916" w:rsidRPr="009204D1">
        <w:rPr>
          <w:rFonts w:ascii="Verdana" w:hAnsi="Verdana" w:cstheme="minorHAnsi"/>
          <w:sz w:val="20"/>
          <w:szCs w:val="20"/>
        </w:rPr>
        <w:t xml:space="preserve">4* </w:t>
      </w:r>
      <w:r w:rsidR="00DA1EA1" w:rsidRPr="009204D1">
        <w:rPr>
          <w:rFonts w:ascii="Verdana" w:hAnsi="Verdana" w:cstheme="minorHAnsi"/>
          <w:sz w:val="20"/>
          <w:szCs w:val="20"/>
        </w:rPr>
        <w:t>(www.marriott.com/hotels/travel/ptyal-aloft-panama/</w:t>
      </w:r>
      <w:r w:rsidR="00944916" w:rsidRPr="009204D1">
        <w:rPr>
          <w:rFonts w:ascii="Verdana" w:hAnsi="Verdana" w:cstheme="minorHAnsi"/>
          <w:sz w:val="20"/>
          <w:szCs w:val="20"/>
          <w:lang w:val="en-US"/>
        </w:rPr>
        <w:t>)</w:t>
      </w:r>
      <w:r w:rsidR="00944916" w:rsidRPr="009204D1">
        <w:rPr>
          <w:rFonts w:ascii="Verdana" w:hAnsi="Verdana" w:cstheme="minorHAnsi"/>
          <w:sz w:val="20"/>
          <w:szCs w:val="20"/>
        </w:rPr>
        <w:t xml:space="preserve"> или подобен в Панама,</w:t>
      </w:r>
      <w:r w:rsidR="00944916" w:rsidRPr="009204D1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944916" w:rsidRPr="009204D1">
        <w:rPr>
          <w:rFonts w:ascii="Verdana" w:hAnsi="Verdana" w:cstheme="minorHAnsi"/>
          <w:sz w:val="20"/>
          <w:szCs w:val="20"/>
        </w:rPr>
        <w:t xml:space="preserve">хотел </w:t>
      </w:r>
      <w:r w:rsidR="00A43189" w:rsidRPr="009204D1">
        <w:rPr>
          <w:rFonts w:ascii="Verdana" w:hAnsi="Verdana" w:cstheme="minorHAnsi"/>
          <w:sz w:val="20"/>
          <w:szCs w:val="20"/>
          <w:lang w:val="en-US"/>
        </w:rPr>
        <w:t>Crowne Plaza</w:t>
      </w:r>
      <w:r w:rsidR="00944916" w:rsidRPr="009204D1">
        <w:rPr>
          <w:rFonts w:ascii="Verdana" w:hAnsi="Verdana" w:cstheme="minorHAnsi"/>
          <w:sz w:val="20"/>
          <w:szCs w:val="20"/>
        </w:rPr>
        <w:t xml:space="preserve"> 4* (</w:t>
      </w:r>
      <w:r w:rsidR="00DE7E6F" w:rsidRPr="009204D1">
        <w:rPr>
          <w:rFonts w:ascii="Verdana" w:hAnsi="Verdana" w:cstheme="minorHAnsi"/>
          <w:sz w:val="20"/>
          <w:szCs w:val="20"/>
        </w:rPr>
        <w:t>www.ihg.com/crowneplaza/hotels/us/en/san-jose</w:t>
      </w:r>
      <w:r w:rsidR="00944916" w:rsidRPr="009204D1">
        <w:rPr>
          <w:rFonts w:ascii="Verdana" w:hAnsi="Verdana" w:cstheme="minorHAnsi"/>
          <w:sz w:val="20"/>
          <w:szCs w:val="20"/>
          <w:lang w:val="en-US"/>
        </w:rPr>
        <w:t>)</w:t>
      </w:r>
      <w:r w:rsidR="00944916" w:rsidRPr="009204D1">
        <w:rPr>
          <w:rFonts w:ascii="Verdana" w:hAnsi="Verdana" w:cstheme="minorHAnsi"/>
          <w:sz w:val="20"/>
          <w:szCs w:val="20"/>
        </w:rPr>
        <w:t xml:space="preserve"> или подобен в Сан Хосе. </w:t>
      </w:r>
    </w:p>
    <w:p w:rsidR="0079008B" w:rsidRPr="00F44591" w:rsidRDefault="0079008B" w:rsidP="00F44591">
      <w:pPr>
        <w:spacing w:after="0"/>
        <w:rPr>
          <w:rFonts w:ascii="Verdana" w:hAnsi="Verdana"/>
          <w:sz w:val="20"/>
          <w:szCs w:val="20"/>
        </w:rPr>
      </w:pPr>
      <w:r w:rsidRPr="00F44591">
        <w:rPr>
          <w:rFonts w:ascii="Verdana" w:hAnsi="Verdana"/>
          <w:b/>
          <w:color w:val="6600CC"/>
          <w:sz w:val="20"/>
          <w:szCs w:val="20"/>
          <w:u w:val="single"/>
        </w:rPr>
        <w:t>Минимален брой туристи за осъществяване на екскурзията</w:t>
      </w:r>
      <w:r w:rsidRPr="00F44591">
        <w:rPr>
          <w:rFonts w:ascii="Verdana" w:hAnsi="Verdana"/>
          <w:color w:val="6600CC"/>
          <w:sz w:val="20"/>
          <w:szCs w:val="20"/>
        </w:rPr>
        <w:t>:</w:t>
      </w:r>
      <w:r w:rsidRPr="00F44591">
        <w:rPr>
          <w:rFonts w:ascii="Verdana" w:hAnsi="Verdana"/>
          <w:color w:val="00B050"/>
          <w:sz w:val="20"/>
          <w:szCs w:val="20"/>
        </w:rPr>
        <w:t xml:space="preserve"> </w:t>
      </w:r>
      <w:r w:rsidR="00BC56EC" w:rsidRPr="00F44591">
        <w:rPr>
          <w:rFonts w:ascii="Verdana" w:hAnsi="Verdana"/>
          <w:sz w:val="20"/>
          <w:szCs w:val="20"/>
        </w:rPr>
        <w:t>12</w:t>
      </w:r>
      <w:r w:rsidRPr="00F44591">
        <w:rPr>
          <w:rFonts w:ascii="Verdana" w:hAnsi="Verdana"/>
          <w:sz w:val="20"/>
          <w:szCs w:val="20"/>
        </w:rPr>
        <w:t xml:space="preserve"> туристи </w:t>
      </w:r>
    </w:p>
    <w:p w:rsidR="00F44591" w:rsidRPr="00F44591" w:rsidRDefault="00F44591" w:rsidP="00F44591">
      <w:pPr>
        <w:pStyle w:val="BodyText3"/>
        <w:spacing w:after="0"/>
        <w:rPr>
          <w:rFonts w:ascii="Verdana" w:hAnsi="Verdana"/>
          <w:sz w:val="20"/>
          <w:szCs w:val="20"/>
        </w:rPr>
      </w:pPr>
      <w:r w:rsidRPr="00F44591">
        <w:rPr>
          <w:rFonts w:ascii="Verdana" w:hAnsi="Verdana"/>
          <w:b/>
          <w:color w:val="6600CC"/>
          <w:sz w:val="20"/>
          <w:szCs w:val="20"/>
        </w:rPr>
        <w:t xml:space="preserve">Срок за уведомление при недостигнат минимален брой туристи: </w:t>
      </w:r>
      <w:r w:rsidRPr="00F44591">
        <w:rPr>
          <w:rFonts w:ascii="Verdana" w:hAnsi="Verdana"/>
          <w:sz w:val="20"/>
          <w:szCs w:val="20"/>
        </w:rPr>
        <w:t>20 дни преди началната дата.</w:t>
      </w:r>
    </w:p>
    <w:p w:rsidR="00F44591" w:rsidRPr="00F44591" w:rsidRDefault="00F44591" w:rsidP="00F44591">
      <w:pPr>
        <w:spacing w:after="0"/>
        <w:rPr>
          <w:rFonts w:ascii="Verdana" w:hAnsi="Verdana"/>
          <w:sz w:val="20"/>
          <w:szCs w:val="20"/>
        </w:rPr>
      </w:pPr>
      <w:r w:rsidRPr="00F44591">
        <w:rPr>
          <w:rFonts w:ascii="Verdana" w:hAnsi="Verdana"/>
          <w:b/>
          <w:color w:val="6600CC"/>
          <w:sz w:val="20"/>
          <w:szCs w:val="20"/>
          <w:u w:val="single"/>
        </w:rPr>
        <w:t>Необходими документи</w:t>
      </w:r>
      <w:r w:rsidRPr="00F44591">
        <w:rPr>
          <w:rFonts w:ascii="Verdana" w:hAnsi="Verdana"/>
          <w:color w:val="6600CC"/>
          <w:sz w:val="20"/>
          <w:szCs w:val="20"/>
        </w:rPr>
        <w:t>:</w:t>
      </w:r>
      <w:r w:rsidRPr="00F44591">
        <w:rPr>
          <w:rFonts w:ascii="Verdana" w:hAnsi="Verdana"/>
          <w:sz w:val="20"/>
          <w:szCs w:val="20"/>
        </w:rPr>
        <w:t xml:space="preserve"> международен паспорт с 6-месечна валидност към крайната дата на пътуване; няма визови, санитарни и медицински изисквания за посещаваните по маршрута страни</w:t>
      </w:r>
      <w:r>
        <w:rPr>
          <w:rFonts w:ascii="Verdana" w:hAnsi="Verdana"/>
          <w:sz w:val="20"/>
          <w:szCs w:val="20"/>
        </w:rPr>
        <w:t>, не се изисква ваксинациа</w:t>
      </w:r>
      <w:r w:rsidRPr="00F44591">
        <w:rPr>
          <w:rFonts w:ascii="Verdana" w:hAnsi="Verdana"/>
          <w:sz w:val="20"/>
          <w:szCs w:val="20"/>
        </w:rPr>
        <w:t xml:space="preserve">.                                    </w:t>
      </w:r>
    </w:p>
    <w:p w:rsidR="0079008B" w:rsidRPr="00180885" w:rsidRDefault="0079008B" w:rsidP="009204D1">
      <w:pPr>
        <w:pStyle w:val="BodyText3"/>
        <w:spacing w:after="0"/>
        <w:rPr>
          <w:rFonts w:ascii="Verdana" w:hAnsi="Verdana"/>
          <w:sz w:val="20"/>
        </w:rPr>
      </w:pPr>
      <w:r w:rsidRPr="00276876">
        <w:rPr>
          <w:rFonts w:ascii="Verdana" w:hAnsi="Verdana"/>
          <w:b/>
          <w:bCs/>
          <w:color w:val="6600CC"/>
          <w:sz w:val="20"/>
          <w:u w:val="single"/>
        </w:rPr>
        <w:t>Срок за уведомление при недостигнат минимален брой туристи</w:t>
      </w:r>
      <w:r w:rsidRPr="00276876">
        <w:rPr>
          <w:rFonts w:ascii="Verdana" w:hAnsi="Verdana"/>
          <w:b/>
          <w:bCs/>
          <w:color w:val="6600CC"/>
          <w:sz w:val="20"/>
        </w:rPr>
        <w:t xml:space="preserve">: </w:t>
      </w:r>
      <w:r w:rsidR="00BC56EC">
        <w:rPr>
          <w:rFonts w:ascii="Verdana" w:hAnsi="Verdana"/>
          <w:bCs/>
          <w:color w:val="000000"/>
          <w:sz w:val="20"/>
        </w:rPr>
        <w:t>2</w:t>
      </w:r>
      <w:r w:rsidRPr="00180885">
        <w:rPr>
          <w:rFonts w:ascii="Verdana" w:hAnsi="Verdana"/>
          <w:bCs/>
          <w:color w:val="000000"/>
          <w:sz w:val="20"/>
        </w:rPr>
        <w:t>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79008B" w:rsidRPr="00EF65DD" w:rsidRDefault="0079008B" w:rsidP="009204D1">
      <w:pPr>
        <w:pStyle w:val="BodyText3"/>
        <w:spacing w:after="0"/>
        <w:rPr>
          <w:rFonts w:ascii="Verdana" w:hAnsi="Verdana"/>
          <w:sz w:val="20"/>
        </w:rPr>
      </w:pPr>
      <w:r w:rsidRPr="00276876">
        <w:rPr>
          <w:rFonts w:ascii="Verdana" w:hAnsi="Verdana"/>
          <w:b/>
          <w:color w:val="6600CC"/>
          <w:sz w:val="20"/>
          <w:u w:val="single"/>
        </w:rPr>
        <w:t>Начин на плащане</w:t>
      </w:r>
      <w:r w:rsidRPr="00276876">
        <w:rPr>
          <w:rFonts w:ascii="Verdana" w:hAnsi="Verdana"/>
          <w:b/>
          <w:color w:val="6600CC"/>
          <w:sz w:val="20"/>
        </w:rPr>
        <w:t xml:space="preserve">: </w:t>
      </w:r>
      <w:r>
        <w:rPr>
          <w:rFonts w:ascii="Verdana" w:hAnsi="Verdana"/>
          <w:color w:val="000000" w:themeColor="text1"/>
          <w:sz w:val="20"/>
        </w:rPr>
        <w:t>депозит – 25</w:t>
      </w:r>
      <w:r w:rsidRPr="00327877">
        <w:rPr>
          <w:rFonts w:ascii="Verdana" w:hAnsi="Verdana"/>
          <w:color w:val="000000" w:themeColor="text1"/>
          <w:sz w:val="20"/>
        </w:rPr>
        <w:t xml:space="preserve">00 лв., доплащане </w:t>
      </w:r>
      <w:r w:rsidR="00BC56EC">
        <w:rPr>
          <w:rFonts w:ascii="Verdana" w:hAnsi="Verdana"/>
          <w:sz w:val="20"/>
        </w:rPr>
        <w:t>– до 3</w:t>
      </w:r>
      <w:r w:rsidRPr="00EF65DD">
        <w:rPr>
          <w:rFonts w:ascii="Verdana" w:hAnsi="Verdana"/>
          <w:sz w:val="20"/>
        </w:rPr>
        <w:t>0 дни преди отпътуване.</w:t>
      </w:r>
    </w:p>
    <w:p w:rsidR="0079008B" w:rsidRDefault="0079008B" w:rsidP="009204D1">
      <w:pPr>
        <w:spacing w:after="0"/>
        <w:rPr>
          <w:rFonts w:ascii="Verdana" w:hAnsi="Verdana"/>
          <w:sz w:val="20"/>
          <w:szCs w:val="20"/>
        </w:rPr>
      </w:pPr>
      <w:r w:rsidRPr="00276876">
        <w:rPr>
          <w:rFonts w:ascii="Verdana" w:hAnsi="Verdana"/>
          <w:b/>
          <w:bCs/>
          <w:color w:val="6600CC"/>
          <w:sz w:val="20"/>
          <w:szCs w:val="20"/>
          <w:u w:val="single"/>
        </w:rPr>
        <w:t>Застраховка „Отмяна на пътуване“:</w:t>
      </w:r>
      <w:r w:rsidRPr="00276876">
        <w:rPr>
          <w:rFonts w:ascii="Verdana" w:hAnsi="Verdana"/>
          <w:color w:val="6600CC"/>
          <w:sz w:val="20"/>
          <w:szCs w:val="20"/>
        </w:rPr>
        <w:t xml:space="preserve"> </w:t>
      </w:r>
      <w:r w:rsidRPr="00295044">
        <w:rPr>
          <w:rFonts w:ascii="Verdana" w:hAnsi="Verdana"/>
          <w:sz w:val="20"/>
          <w:szCs w:val="20"/>
        </w:rPr>
        <w:t xml:space="preserve"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</w:t>
      </w:r>
      <w:r w:rsidRPr="00295044">
        <w:rPr>
          <w:rFonts w:ascii="Verdana" w:hAnsi="Verdana"/>
          <w:sz w:val="20"/>
          <w:szCs w:val="20"/>
        </w:rPr>
        <w:lastRenderedPageBreak/>
        <w:t>застраховката е между 3% и 8% върху крайната дължима сума по договора за организирано пътуване.</w:t>
      </w:r>
    </w:p>
    <w:p w:rsidR="00BC56EC" w:rsidRPr="00BF72AC" w:rsidRDefault="00BC56EC" w:rsidP="00BC56EC">
      <w:pPr>
        <w:jc w:val="center"/>
        <w:rPr>
          <w:rFonts w:ascii="Verdana" w:hAnsi="Verdana" w:cs="Tahoma"/>
          <w:b/>
          <w:sz w:val="18"/>
          <w:szCs w:val="18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13160183000000030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 w:rsidRPr="00BF72AC"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 w:rsidRPr="00BF72AC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 w:rsidRPr="00BF72AC">
        <w:rPr>
          <w:rFonts w:ascii="Verdana" w:hAnsi="Verdana" w:cs="Tahoma"/>
          <w:b/>
          <w:sz w:val="18"/>
          <w:szCs w:val="18"/>
          <w:lang w:val="en-US"/>
        </w:rPr>
        <w:t xml:space="preserve"> 31.07.2018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г.</w:t>
      </w:r>
      <w:r w:rsidRPr="00BF72AC">
        <w:rPr>
          <w:rFonts w:ascii="Verdana" w:hAnsi="Verdana" w:cs="Tahoma"/>
          <w:b/>
          <w:sz w:val="18"/>
          <w:szCs w:val="18"/>
        </w:rPr>
        <w:t xml:space="preserve"> д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о 30.07.2019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г.</w:t>
      </w:r>
      <w:r w:rsidRPr="00BF72AC">
        <w:rPr>
          <w:rFonts w:ascii="Verdana" w:hAnsi="Verdana" w:cs="Tahoma"/>
          <w:b/>
          <w:sz w:val="18"/>
          <w:szCs w:val="18"/>
        </w:rPr>
        <w:t>/</w:t>
      </w:r>
    </w:p>
    <w:sectPr w:rsidR="00BC56EC" w:rsidRPr="00BF72AC" w:rsidSect="000776F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B4E2F"/>
    <w:multiLevelType w:val="hybridMultilevel"/>
    <w:tmpl w:val="47F01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35601"/>
    <w:multiLevelType w:val="hybridMultilevel"/>
    <w:tmpl w:val="C8E824E4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71"/>
    <w:rsid w:val="00020D32"/>
    <w:rsid w:val="00047956"/>
    <w:rsid w:val="000700F8"/>
    <w:rsid w:val="00072B34"/>
    <w:rsid w:val="00072E64"/>
    <w:rsid w:val="000776FD"/>
    <w:rsid w:val="00111372"/>
    <w:rsid w:val="0013223E"/>
    <w:rsid w:val="0013462A"/>
    <w:rsid w:val="00174EEF"/>
    <w:rsid w:val="001847E1"/>
    <w:rsid w:val="001C60CB"/>
    <w:rsid w:val="001D7ADB"/>
    <w:rsid w:val="001E386A"/>
    <w:rsid w:val="001F1DF3"/>
    <w:rsid w:val="00251F24"/>
    <w:rsid w:val="00276876"/>
    <w:rsid w:val="0028341E"/>
    <w:rsid w:val="002B5E6A"/>
    <w:rsid w:val="002C2EC3"/>
    <w:rsid w:val="002C5A27"/>
    <w:rsid w:val="002E08FA"/>
    <w:rsid w:val="002F2140"/>
    <w:rsid w:val="00302641"/>
    <w:rsid w:val="0032338C"/>
    <w:rsid w:val="00332A75"/>
    <w:rsid w:val="0033371D"/>
    <w:rsid w:val="00342952"/>
    <w:rsid w:val="00354703"/>
    <w:rsid w:val="00360D8D"/>
    <w:rsid w:val="00387A0B"/>
    <w:rsid w:val="00392BFE"/>
    <w:rsid w:val="003971CC"/>
    <w:rsid w:val="003A22A6"/>
    <w:rsid w:val="003A4748"/>
    <w:rsid w:val="003B2DF7"/>
    <w:rsid w:val="003D0C9D"/>
    <w:rsid w:val="00447318"/>
    <w:rsid w:val="00462627"/>
    <w:rsid w:val="004653B1"/>
    <w:rsid w:val="0047663C"/>
    <w:rsid w:val="00477882"/>
    <w:rsid w:val="00497848"/>
    <w:rsid w:val="004A335B"/>
    <w:rsid w:val="004A3538"/>
    <w:rsid w:val="004D7B15"/>
    <w:rsid w:val="004E1369"/>
    <w:rsid w:val="004E1830"/>
    <w:rsid w:val="004E1BDC"/>
    <w:rsid w:val="004F26DD"/>
    <w:rsid w:val="00504A24"/>
    <w:rsid w:val="00505E2C"/>
    <w:rsid w:val="00506AB4"/>
    <w:rsid w:val="0052068E"/>
    <w:rsid w:val="00536BE6"/>
    <w:rsid w:val="00542466"/>
    <w:rsid w:val="00543AB8"/>
    <w:rsid w:val="005537AA"/>
    <w:rsid w:val="005623A7"/>
    <w:rsid w:val="00566771"/>
    <w:rsid w:val="00571EEC"/>
    <w:rsid w:val="00576FED"/>
    <w:rsid w:val="005B3CC0"/>
    <w:rsid w:val="005F1B6F"/>
    <w:rsid w:val="005F22F6"/>
    <w:rsid w:val="005F55F0"/>
    <w:rsid w:val="005F7BB1"/>
    <w:rsid w:val="006112D3"/>
    <w:rsid w:val="00616543"/>
    <w:rsid w:val="0062120D"/>
    <w:rsid w:val="00636A03"/>
    <w:rsid w:val="006706D0"/>
    <w:rsid w:val="006713A4"/>
    <w:rsid w:val="0068328C"/>
    <w:rsid w:val="006B0A07"/>
    <w:rsid w:val="006D1290"/>
    <w:rsid w:val="006F2DEA"/>
    <w:rsid w:val="006F2FC4"/>
    <w:rsid w:val="00704FA9"/>
    <w:rsid w:val="007105B5"/>
    <w:rsid w:val="0079008B"/>
    <w:rsid w:val="007B483C"/>
    <w:rsid w:val="007C516D"/>
    <w:rsid w:val="007D4A42"/>
    <w:rsid w:val="007E247B"/>
    <w:rsid w:val="007E2B27"/>
    <w:rsid w:val="00811D67"/>
    <w:rsid w:val="0082486F"/>
    <w:rsid w:val="00876D05"/>
    <w:rsid w:val="008810DA"/>
    <w:rsid w:val="00884A45"/>
    <w:rsid w:val="008A4EF5"/>
    <w:rsid w:val="008A640E"/>
    <w:rsid w:val="008B0A09"/>
    <w:rsid w:val="008D4062"/>
    <w:rsid w:val="008F0BC1"/>
    <w:rsid w:val="008F6845"/>
    <w:rsid w:val="009204D1"/>
    <w:rsid w:val="00944916"/>
    <w:rsid w:val="00944B7A"/>
    <w:rsid w:val="00984718"/>
    <w:rsid w:val="009870D3"/>
    <w:rsid w:val="009948EE"/>
    <w:rsid w:val="009A7A86"/>
    <w:rsid w:val="009C6D66"/>
    <w:rsid w:val="009F6E22"/>
    <w:rsid w:val="00A060A6"/>
    <w:rsid w:val="00A1476A"/>
    <w:rsid w:val="00A37108"/>
    <w:rsid w:val="00A43189"/>
    <w:rsid w:val="00A46287"/>
    <w:rsid w:val="00A61A64"/>
    <w:rsid w:val="00A751E3"/>
    <w:rsid w:val="00A86991"/>
    <w:rsid w:val="00AB2683"/>
    <w:rsid w:val="00AB704D"/>
    <w:rsid w:val="00AC33F4"/>
    <w:rsid w:val="00AD3D51"/>
    <w:rsid w:val="00AD4CFD"/>
    <w:rsid w:val="00B0798A"/>
    <w:rsid w:val="00B07AAB"/>
    <w:rsid w:val="00B145BD"/>
    <w:rsid w:val="00B445B9"/>
    <w:rsid w:val="00B45264"/>
    <w:rsid w:val="00B510FD"/>
    <w:rsid w:val="00B711D3"/>
    <w:rsid w:val="00BC47AF"/>
    <w:rsid w:val="00BC56EC"/>
    <w:rsid w:val="00BD1E0A"/>
    <w:rsid w:val="00BE4A17"/>
    <w:rsid w:val="00BE67FE"/>
    <w:rsid w:val="00BF7271"/>
    <w:rsid w:val="00C0572B"/>
    <w:rsid w:val="00C07E70"/>
    <w:rsid w:val="00C13466"/>
    <w:rsid w:val="00C20AC0"/>
    <w:rsid w:val="00C229B1"/>
    <w:rsid w:val="00C35382"/>
    <w:rsid w:val="00C37BDA"/>
    <w:rsid w:val="00C47AA4"/>
    <w:rsid w:val="00C509EC"/>
    <w:rsid w:val="00C52722"/>
    <w:rsid w:val="00C731FA"/>
    <w:rsid w:val="00C76731"/>
    <w:rsid w:val="00C92DFD"/>
    <w:rsid w:val="00CB79EB"/>
    <w:rsid w:val="00CC4556"/>
    <w:rsid w:val="00CD03E7"/>
    <w:rsid w:val="00D33766"/>
    <w:rsid w:val="00D45FE6"/>
    <w:rsid w:val="00DA13B7"/>
    <w:rsid w:val="00DA1EA1"/>
    <w:rsid w:val="00DA39FE"/>
    <w:rsid w:val="00DB11B5"/>
    <w:rsid w:val="00DD50B6"/>
    <w:rsid w:val="00DE7E6F"/>
    <w:rsid w:val="00DF14C5"/>
    <w:rsid w:val="00DF7DC4"/>
    <w:rsid w:val="00E21D3B"/>
    <w:rsid w:val="00E34CDF"/>
    <w:rsid w:val="00E42386"/>
    <w:rsid w:val="00E42BD8"/>
    <w:rsid w:val="00E8280A"/>
    <w:rsid w:val="00E856DD"/>
    <w:rsid w:val="00E875D6"/>
    <w:rsid w:val="00E91DFF"/>
    <w:rsid w:val="00EE3C70"/>
    <w:rsid w:val="00F02DA4"/>
    <w:rsid w:val="00F2299F"/>
    <w:rsid w:val="00F267F1"/>
    <w:rsid w:val="00F44591"/>
    <w:rsid w:val="00F47FCD"/>
    <w:rsid w:val="00FA6DB8"/>
    <w:rsid w:val="00FB4E0B"/>
    <w:rsid w:val="00FD0AAF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549F-2F51-4CA1-8EAB-82B355AE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67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FA6DB8"/>
  </w:style>
  <w:style w:type="character" w:customStyle="1" w:styleId="fulljourneytime">
    <w:name w:val="fulljourneytime"/>
    <w:basedOn w:val="DefaultParagraphFont"/>
    <w:rsid w:val="00FA6DB8"/>
  </w:style>
  <w:style w:type="character" w:customStyle="1" w:styleId="fprice">
    <w:name w:val="fprice"/>
    <w:basedOn w:val="DefaultParagraphFont"/>
    <w:rsid w:val="00CD03E7"/>
  </w:style>
  <w:style w:type="character" w:customStyle="1" w:styleId="tablevalueprice">
    <w:name w:val="tablevalue_price"/>
    <w:basedOn w:val="DefaultParagraphFont"/>
    <w:rsid w:val="00CD03E7"/>
  </w:style>
  <w:style w:type="character" w:customStyle="1" w:styleId="tablevaluepricecurrency">
    <w:name w:val="tablevalue_price_currency"/>
    <w:basedOn w:val="DefaultParagraphFont"/>
    <w:rsid w:val="00CD03E7"/>
  </w:style>
  <w:style w:type="character" w:styleId="Hyperlink">
    <w:name w:val="Hyperlink"/>
    <w:basedOn w:val="DefaultParagraphFont"/>
    <w:uiPriority w:val="99"/>
    <w:unhideWhenUsed/>
    <w:rsid w:val="00CD03E7"/>
    <w:rPr>
      <w:color w:val="0000FF"/>
      <w:u w:val="single"/>
    </w:rPr>
  </w:style>
  <w:style w:type="character" w:customStyle="1" w:styleId="tablevalueval">
    <w:name w:val="tablevalue_val"/>
    <w:basedOn w:val="DefaultParagraphFont"/>
    <w:rsid w:val="00CD03E7"/>
  </w:style>
  <w:style w:type="character" w:styleId="Strong">
    <w:name w:val="Strong"/>
    <w:basedOn w:val="DefaultParagraphFont"/>
    <w:uiPriority w:val="22"/>
    <w:qFormat/>
    <w:rsid w:val="00CD03E7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E67FE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B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79008B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9008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9008B"/>
    <w:pPr>
      <w:ind w:left="720"/>
      <w:contextualSpacing/>
    </w:pPr>
  </w:style>
  <w:style w:type="paragraph" w:styleId="Header">
    <w:name w:val="header"/>
    <w:basedOn w:val="Normal"/>
    <w:link w:val="HeaderChar"/>
    <w:rsid w:val="001847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HeaderChar">
    <w:name w:val="Header Char"/>
    <w:basedOn w:val="DefaultParagraphFont"/>
    <w:link w:val="Header"/>
    <w:rsid w:val="001847E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LightShading-Accent2">
    <w:name w:val="Light Shading Accent 2"/>
    <w:basedOn w:val="TableNormal"/>
    <w:uiPriority w:val="60"/>
    <w:rsid w:val="001847E1"/>
    <w:pPr>
      <w:spacing w:after="0" w:line="240" w:lineRule="auto"/>
    </w:pPr>
    <w:rPr>
      <w:rFonts w:ascii="Calibri" w:eastAsia="Times New Roman" w:hAnsi="Calibri" w:cs="Times New Roman"/>
      <w:color w:val="C45911" w:themeColor="accent2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8E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6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13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1C1C1"/>
                                <w:left w:val="none" w:sz="0" w:space="0" w:color="C1C1C1"/>
                                <w:bottom w:val="none" w:sz="0" w:space="0" w:color="C1C1C1"/>
                                <w:right w:val="none" w:sz="0" w:space="0" w:color="C1C1C1"/>
                              </w:divBdr>
                              <w:divsChild>
                                <w:div w:id="14922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8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59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hotelelrefugiotierradent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97C1-65F7-41B4-8E54-37B71147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Windows User</cp:lastModifiedBy>
  <cp:revision>3</cp:revision>
  <dcterms:created xsi:type="dcterms:W3CDTF">2019-02-05T16:37:00Z</dcterms:created>
  <dcterms:modified xsi:type="dcterms:W3CDTF">2019-04-03T10:38:00Z</dcterms:modified>
</cp:coreProperties>
</file>